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32D" w:rsidRDefault="002A632D" w:rsidP="002A632D">
      <w:pPr>
        <w:spacing w:after="0" w:line="240" w:lineRule="atLeast"/>
        <w:jc w:val="center"/>
        <w:rPr>
          <w:w w:val="130"/>
          <w:sz w:val="28"/>
          <w:szCs w:val="28"/>
          <w:lang w:val="es-AR"/>
        </w:rPr>
      </w:pPr>
      <w:bookmarkStart w:id="0" w:name="_GoBack"/>
      <w:bookmarkEnd w:id="0"/>
    </w:p>
    <w:p w:rsidR="002A632D" w:rsidRPr="002A632D" w:rsidRDefault="002A632D" w:rsidP="002A632D">
      <w:pPr>
        <w:spacing w:after="0" w:line="240" w:lineRule="atLeast"/>
        <w:jc w:val="center"/>
        <w:rPr>
          <w:w w:val="130"/>
          <w:sz w:val="28"/>
          <w:szCs w:val="28"/>
          <w:lang w:val="es-AR"/>
        </w:rPr>
      </w:pPr>
      <w:r w:rsidRPr="002A632D">
        <w:rPr>
          <w:w w:val="130"/>
          <w:sz w:val="28"/>
          <w:szCs w:val="28"/>
          <w:lang w:val="es-AR"/>
        </w:rPr>
        <w:t>ÍNDICE DE LOS TÓPICOS TRATADOS POR ROQUE RAÚL ARAGON</w:t>
      </w:r>
    </w:p>
    <w:p w:rsidR="002A632D" w:rsidRDefault="002A632D" w:rsidP="002A632D">
      <w:pPr>
        <w:spacing w:after="0" w:line="200" w:lineRule="atLeast"/>
        <w:jc w:val="center"/>
        <w:rPr>
          <w:lang w:val="es-AR"/>
        </w:rPr>
      </w:pPr>
    </w:p>
    <w:p w:rsidR="00B70D1F" w:rsidRDefault="00B70D1F" w:rsidP="00AF2502">
      <w:pPr>
        <w:spacing w:before="240" w:after="360" w:line="360" w:lineRule="auto"/>
        <w:jc w:val="both"/>
        <w:rPr>
          <w:b/>
          <w:lang w:val="es-AR"/>
        </w:rPr>
      </w:pPr>
    </w:p>
    <w:p w:rsidR="00F24CD2" w:rsidRPr="000C2CAB" w:rsidRDefault="002A632D" w:rsidP="00AF2502">
      <w:pPr>
        <w:spacing w:before="240" w:after="360" w:line="360" w:lineRule="auto"/>
        <w:jc w:val="both"/>
        <w:rPr>
          <w:b/>
          <w:lang w:val="es-AR"/>
        </w:rPr>
      </w:pPr>
      <w:r>
        <w:rPr>
          <w:b/>
          <w:lang w:val="es-AR"/>
        </w:rPr>
        <w:t>D</w:t>
      </w:r>
      <w:r w:rsidR="002C7604" w:rsidRPr="000C2CAB">
        <w:rPr>
          <w:b/>
          <w:lang w:val="es-AR"/>
        </w:rPr>
        <w:t>isco 1, Lado A</w:t>
      </w:r>
    </w:p>
    <w:p w:rsidR="002C7604" w:rsidRDefault="002C7604" w:rsidP="00AF2502">
      <w:pPr>
        <w:spacing w:before="240" w:after="360" w:line="360" w:lineRule="auto"/>
        <w:jc w:val="both"/>
        <w:rPr>
          <w:lang w:val="es-AR"/>
        </w:rPr>
      </w:pPr>
      <w:r>
        <w:rPr>
          <w:lang w:val="es-AR"/>
        </w:rPr>
        <w:t>Introducción</w:t>
      </w:r>
      <w:r w:rsidR="000C2CAB">
        <w:rPr>
          <w:lang w:val="es-AR"/>
        </w:rPr>
        <w:t>.</w:t>
      </w:r>
    </w:p>
    <w:p w:rsidR="002C7604" w:rsidRDefault="002C7604" w:rsidP="00AF2502">
      <w:pPr>
        <w:spacing w:before="240" w:after="360" w:line="360" w:lineRule="auto"/>
        <w:jc w:val="both"/>
        <w:rPr>
          <w:lang w:val="es-AR"/>
        </w:rPr>
      </w:pPr>
      <w:r>
        <w:rPr>
          <w:lang w:val="es-AR"/>
        </w:rPr>
        <w:t>Conoce al P. Mario Agustín Pinto O.P.</w:t>
      </w:r>
    </w:p>
    <w:p w:rsidR="002C7604" w:rsidRDefault="002C7604" w:rsidP="00AF2502">
      <w:pPr>
        <w:spacing w:before="240" w:after="360" w:line="360" w:lineRule="auto"/>
        <w:jc w:val="both"/>
        <w:rPr>
          <w:lang w:val="es-AR"/>
        </w:rPr>
      </w:pPr>
      <w:r>
        <w:rPr>
          <w:lang w:val="es-AR"/>
        </w:rPr>
        <w:t>Inclinaciones literarias del P. Pinto O.P.</w:t>
      </w:r>
    </w:p>
    <w:p w:rsidR="002C7604" w:rsidRDefault="002C7604" w:rsidP="00AF2502">
      <w:pPr>
        <w:spacing w:before="240" w:after="360" w:line="360" w:lineRule="auto"/>
        <w:jc w:val="both"/>
        <w:rPr>
          <w:lang w:val="es-AR"/>
        </w:rPr>
      </w:pPr>
      <w:r>
        <w:rPr>
          <w:lang w:val="es-AR"/>
        </w:rPr>
        <w:t>Retrato del P. Vallejo O.F.M.</w:t>
      </w:r>
    </w:p>
    <w:p w:rsidR="002C7604" w:rsidRDefault="002C7604" w:rsidP="00AF2502">
      <w:pPr>
        <w:spacing w:before="240" w:after="360" w:line="360" w:lineRule="auto"/>
        <w:jc w:val="both"/>
        <w:rPr>
          <w:lang w:val="es-AR"/>
        </w:rPr>
      </w:pPr>
      <w:r>
        <w:rPr>
          <w:lang w:val="es-AR"/>
        </w:rPr>
        <w:t>Por gratitud, Aragón comienza a rezar por sus maestros.</w:t>
      </w:r>
    </w:p>
    <w:p w:rsidR="003C20D7" w:rsidRDefault="003C20D7" w:rsidP="00AF2502">
      <w:pPr>
        <w:spacing w:before="240" w:after="360" w:line="360" w:lineRule="auto"/>
        <w:jc w:val="both"/>
        <w:rPr>
          <w:lang w:val="es-AR"/>
        </w:rPr>
      </w:pPr>
      <w:r>
        <w:rPr>
          <w:lang w:val="es-AR"/>
        </w:rPr>
        <w:t>Retrato de su padre: etopeya de un educador tucumano.</w:t>
      </w:r>
    </w:p>
    <w:p w:rsidR="003C20D7" w:rsidRDefault="003C20D7" w:rsidP="00AF2502">
      <w:pPr>
        <w:spacing w:before="240" w:after="360" w:line="360" w:lineRule="auto"/>
        <w:jc w:val="both"/>
        <w:rPr>
          <w:lang w:val="es-AR"/>
        </w:rPr>
      </w:pPr>
      <w:r>
        <w:rPr>
          <w:lang w:val="es-AR"/>
        </w:rPr>
        <w:t xml:space="preserve">Mudanza de Aragón </w:t>
      </w:r>
      <w:r w:rsidR="00AB0AB3">
        <w:rPr>
          <w:lang w:val="es-AR"/>
        </w:rPr>
        <w:t xml:space="preserve">a los </w:t>
      </w:r>
      <w:r w:rsidR="009349A4">
        <w:rPr>
          <w:lang w:val="es-AR"/>
        </w:rPr>
        <w:t>18</w:t>
      </w:r>
      <w:r w:rsidR="00AB0AB3">
        <w:rPr>
          <w:lang w:val="es-AR"/>
        </w:rPr>
        <w:t xml:space="preserve"> años</w:t>
      </w:r>
      <w:r>
        <w:rPr>
          <w:lang w:val="es-AR"/>
        </w:rPr>
        <w:t xml:space="preserve"> a Buenos Aires</w:t>
      </w:r>
      <w:r w:rsidR="00AB0AB3">
        <w:rPr>
          <w:lang w:val="es-AR"/>
        </w:rPr>
        <w:t xml:space="preserve"> (194</w:t>
      </w:r>
      <w:r w:rsidR="009349A4">
        <w:rPr>
          <w:lang w:val="es-AR"/>
        </w:rPr>
        <w:t>4</w:t>
      </w:r>
      <w:r w:rsidR="00AB0AB3">
        <w:rPr>
          <w:lang w:val="es-AR"/>
        </w:rPr>
        <w:t>)</w:t>
      </w:r>
      <w:r>
        <w:rPr>
          <w:lang w:val="es-AR"/>
        </w:rPr>
        <w:t>.</w:t>
      </w:r>
      <w:r w:rsidR="000C2CAB">
        <w:rPr>
          <w:lang w:val="es-AR"/>
        </w:rPr>
        <w:t xml:space="preserve"> Influencia de sus compañeros de conventillo.</w:t>
      </w:r>
    </w:p>
    <w:p w:rsidR="000C2CAB" w:rsidRDefault="000C2CAB" w:rsidP="00AF2502">
      <w:pPr>
        <w:spacing w:before="240" w:after="360" w:line="360" w:lineRule="auto"/>
        <w:jc w:val="both"/>
        <w:rPr>
          <w:lang w:val="es-AR"/>
        </w:rPr>
      </w:pPr>
      <w:r>
        <w:rPr>
          <w:lang w:val="es-AR"/>
        </w:rPr>
        <w:t>Soledad, pobreza, hambre y desolación en la gran ciudad.</w:t>
      </w:r>
    </w:p>
    <w:p w:rsidR="000C2CAB" w:rsidRDefault="000C2CAB" w:rsidP="00AF2502">
      <w:pPr>
        <w:spacing w:before="240" w:after="360" w:line="360" w:lineRule="auto"/>
        <w:jc w:val="both"/>
        <w:rPr>
          <w:lang w:val="es-AR"/>
        </w:rPr>
      </w:pPr>
      <w:r>
        <w:rPr>
          <w:lang w:val="es-AR"/>
        </w:rPr>
        <w:t>Conoce a Perón en la Casa de Gobierno.</w:t>
      </w:r>
    </w:p>
    <w:p w:rsidR="000C2CAB" w:rsidRDefault="000C2CAB" w:rsidP="00AF2502">
      <w:pPr>
        <w:spacing w:before="240" w:after="360" w:line="360" w:lineRule="auto"/>
        <w:jc w:val="both"/>
        <w:rPr>
          <w:lang w:val="es-AR"/>
        </w:rPr>
      </w:pPr>
      <w:r>
        <w:rPr>
          <w:lang w:val="es-AR"/>
        </w:rPr>
        <w:t xml:space="preserve">Etopeya de Perón. </w:t>
      </w:r>
    </w:p>
    <w:p w:rsidR="000C2CAB" w:rsidRDefault="00A83769" w:rsidP="00AF2502">
      <w:pPr>
        <w:spacing w:before="240" w:after="360" w:line="360" w:lineRule="auto"/>
        <w:jc w:val="both"/>
        <w:rPr>
          <w:lang w:val="es-AR"/>
        </w:rPr>
      </w:pPr>
      <w:r>
        <w:rPr>
          <w:lang w:val="es-AR"/>
        </w:rPr>
        <w:t>Recuerdos de su padre y de la vida social en su casa en Tucumán.</w:t>
      </w:r>
    </w:p>
    <w:p w:rsidR="007479F0" w:rsidRDefault="007479F0" w:rsidP="00AF2502">
      <w:pPr>
        <w:spacing w:before="240" w:after="360" w:line="360" w:lineRule="auto"/>
        <w:jc w:val="both"/>
        <w:rPr>
          <w:lang w:val="es-AR"/>
        </w:rPr>
      </w:pPr>
      <w:r>
        <w:rPr>
          <w:lang w:val="es-AR"/>
        </w:rPr>
        <w:t xml:space="preserve">Conoce a </w:t>
      </w:r>
      <w:r w:rsidR="002E60A0">
        <w:rPr>
          <w:lang w:val="es-AR"/>
        </w:rPr>
        <w:t xml:space="preserve">Manuel </w:t>
      </w:r>
      <w:r>
        <w:rPr>
          <w:lang w:val="es-AR"/>
        </w:rPr>
        <w:t xml:space="preserve">Gálvez y a </w:t>
      </w:r>
      <w:r w:rsidR="002E60A0">
        <w:rPr>
          <w:lang w:val="es-AR"/>
        </w:rPr>
        <w:t xml:space="preserve">Arturo </w:t>
      </w:r>
      <w:proofErr w:type="spellStart"/>
      <w:r>
        <w:rPr>
          <w:lang w:val="es-AR"/>
        </w:rPr>
        <w:t>Jauretche</w:t>
      </w:r>
      <w:proofErr w:type="spellEnd"/>
      <w:r>
        <w:rPr>
          <w:lang w:val="es-AR"/>
        </w:rPr>
        <w:t>.</w:t>
      </w:r>
    </w:p>
    <w:p w:rsidR="004D7C39" w:rsidRDefault="007479F0" w:rsidP="00AF2502">
      <w:pPr>
        <w:spacing w:before="240" w:after="360" w:line="360" w:lineRule="auto"/>
        <w:jc w:val="both"/>
        <w:rPr>
          <w:lang w:val="es-AR"/>
        </w:rPr>
      </w:pPr>
      <w:r>
        <w:rPr>
          <w:lang w:val="es-AR"/>
        </w:rPr>
        <w:t>Conoce a Ernesto Palacio.</w:t>
      </w:r>
    </w:p>
    <w:p w:rsidR="002E60A0" w:rsidRDefault="004D7C39" w:rsidP="00AF2502">
      <w:pPr>
        <w:spacing w:before="240" w:after="360" w:line="360" w:lineRule="auto"/>
        <w:jc w:val="both"/>
        <w:rPr>
          <w:lang w:val="es-AR"/>
        </w:rPr>
      </w:pPr>
      <w:r>
        <w:rPr>
          <w:lang w:val="es-AR"/>
        </w:rPr>
        <w:t xml:space="preserve">Como joven conoce a </w:t>
      </w:r>
      <w:r w:rsidR="002E60A0">
        <w:rPr>
          <w:lang w:val="es-AR"/>
        </w:rPr>
        <w:t xml:space="preserve">Raúl </w:t>
      </w:r>
      <w:proofErr w:type="spellStart"/>
      <w:r>
        <w:rPr>
          <w:lang w:val="es-AR"/>
        </w:rPr>
        <w:t>Scalabrini</w:t>
      </w:r>
      <w:proofErr w:type="spellEnd"/>
      <w:r>
        <w:rPr>
          <w:lang w:val="es-AR"/>
        </w:rPr>
        <w:t xml:space="preserve"> Ortiz, a Ignacio Braulio Anzoátegui, a los </w:t>
      </w:r>
      <w:r w:rsidR="002E60A0">
        <w:rPr>
          <w:lang w:val="es-AR"/>
        </w:rPr>
        <w:t>H</w:t>
      </w:r>
      <w:r>
        <w:rPr>
          <w:lang w:val="es-AR"/>
        </w:rPr>
        <w:t xml:space="preserve">nos. Julio y Rodolfo </w:t>
      </w:r>
      <w:r w:rsidR="002E60A0">
        <w:rPr>
          <w:lang w:val="es-AR"/>
        </w:rPr>
        <w:t>I</w:t>
      </w:r>
      <w:r>
        <w:rPr>
          <w:lang w:val="es-AR"/>
        </w:rPr>
        <w:t>razusta.</w:t>
      </w:r>
    </w:p>
    <w:p w:rsidR="002E60A0" w:rsidRDefault="002E60A0" w:rsidP="00AF2502">
      <w:pPr>
        <w:spacing w:before="240" w:after="360" w:line="360" w:lineRule="auto"/>
        <w:jc w:val="both"/>
        <w:rPr>
          <w:lang w:val="es-AR"/>
        </w:rPr>
      </w:pPr>
      <w:r>
        <w:rPr>
          <w:lang w:val="es-AR"/>
        </w:rPr>
        <w:t>Acerca de Manuel Gálvez y de su “</w:t>
      </w:r>
      <w:proofErr w:type="spellStart"/>
      <w:r>
        <w:rPr>
          <w:lang w:val="es-AR"/>
        </w:rPr>
        <w:t>Yrigoyen</w:t>
      </w:r>
      <w:proofErr w:type="spellEnd"/>
      <w:r>
        <w:rPr>
          <w:lang w:val="es-AR"/>
        </w:rPr>
        <w:t>”.</w:t>
      </w:r>
    </w:p>
    <w:p w:rsidR="002E60A0" w:rsidRPr="002E2211" w:rsidRDefault="002E60A0" w:rsidP="00AF2502">
      <w:pPr>
        <w:spacing w:before="240" w:after="360" w:line="360" w:lineRule="auto"/>
        <w:jc w:val="center"/>
        <w:rPr>
          <w:b/>
          <w:lang w:val="es-AR"/>
        </w:rPr>
      </w:pPr>
      <w:r>
        <w:rPr>
          <w:lang w:val="es-AR"/>
        </w:rPr>
        <w:t>* * *</w:t>
      </w:r>
    </w:p>
    <w:p w:rsidR="002E2211" w:rsidRDefault="002E60A0" w:rsidP="00AF2502">
      <w:pPr>
        <w:spacing w:before="240" w:after="360" w:line="360" w:lineRule="auto"/>
        <w:jc w:val="both"/>
        <w:rPr>
          <w:b/>
          <w:lang w:val="es-AR"/>
        </w:rPr>
      </w:pPr>
      <w:r w:rsidRPr="002E60A0">
        <w:rPr>
          <w:b/>
          <w:lang w:val="es-AR"/>
        </w:rPr>
        <w:t>Disco 1, Lado B</w:t>
      </w:r>
    </w:p>
    <w:p w:rsidR="002E2211" w:rsidRDefault="002E2211" w:rsidP="00AF2502">
      <w:pPr>
        <w:spacing w:before="240" w:after="360" w:line="360" w:lineRule="auto"/>
        <w:jc w:val="both"/>
        <w:rPr>
          <w:lang w:val="es-AR"/>
        </w:rPr>
      </w:pPr>
      <w:r w:rsidRPr="002E2211">
        <w:rPr>
          <w:lang w:val="es-AR"/>
        </w:rPr>
        <w:t>Cómo escribía Ernesto Palacio</w:t>
      </w:r>
    </w:p>
    <w:p w:rsidR="002E2211" w:rsidRDefault="002E2211" w:rsidP="00AF2502">
      <w:pPr>
        <w:spacing w:before="240" w:after="360" w:line="360" w:lineRule="auto"/>
        <w:jc w:val="both"/>
        <w:rPr>
          <w:lang w:val="es-AR"/>
        </w:rPr>
      </w:pPr>
      <w:r>
        <w:rPr>
          <w:lang w:val="es-AR"/>
        </w:rPr>
        <w:t xml:space="preserve">El P. Julio </w:t>
      </w:r>
      <w:proofErr w:type="spellStart"/>
      <w:r>
        <w:rPr>
          <w:lang w:val="es-AR"/>
        </w:rPr>
        <w:t>Meinvielle</w:t>
      </w:r>
      <w:proofErr w:type="spellEnd"/>
      <w:r>
        <w:rPr>
          <w:lang w:val="es-AR"/>
        </w:rPr>
        <w:t xml:space="preserve"> lo propone Ministro de Educación.</w:t>
      </w:r>
    </w:p>
    <w:p w:rsidR="002E2211" w:rsidRDefault="002E2211" w:rsidP="00AF2502">
      <w:pPr>
        <w:spacing w:before="240" w:after="360" w:line="360" w:lineRule="auto"/>
        <w:jc w:val="both"/>
        <w:rPr>
          <w:lang w:val="es-AR"/>
        </w:rPr>
      </w:pPr>
      <w:r>
        <w:rPr>
          <w:lang w:val="es-AR"/>
        </w:rPr>
        <w:t xml:space="preserve">Conoce a Nimio de </w:t>
      </w:r>
      <w:proofErr w:type="spellStart"/>
      <w:r>
        <w:rPr>
          <w:lang w:val="es-AR"/>
        </w:rPr>
        <w:t>Anquín</w:t>
      </w:r>
      <w:proofErr w:type="spellEnd"/>
      <w:r>
        <w:rPr>
          <w:lang w:val="es-AR"/>
        </w:rPr>
        <w:t>.</w:t>
      </w:r>
    </w:p>
    <w:p w:rsidR="002E2211" w:rsidRPr="002E2211" w:rsidRDefault="002E2211" w:rsidP="00AF2502">
      <w:pPr>
        <w:spacing w:before="240" w:after="360" w:line="360" w:lineRule="auto"/>
        <w:jc w:val="both"/>
        <w:rPr>
          <w:lang w:val="es-AR"/>
        </w:rPr>
      </w:pPr>
      <w:r>
        <w:rPr>
          <w:lang w:val="es-AR"/>
        </w:rPr>
        <w:lastRenderedPageBreak/>
        <w:t xml:space="preserve">Cómo Homero </w:t>
      </w:r>
      <w:proofErr w:type="spellStart"/>
      <w:r>
        <w:rPr>
          <w:lang w:val="es-AR"/>
        </w:rPr>
        <w:t>Manzi</w:t>
      </w:r>
      <w:proofErr w:type="spellEnd"/>
      <w:r>
        <w:rPr>
          <w:lang w:val="es-AR"/>
        </w:rPr>
        <w:t xml:space="preserve"> le presentó a Enrique Santos </w:t>
      </w:r>
      <w:proofErr w:type="spellStart"/>
      <w:r>
        <w:rPr>
          <w:lang w:val="es-AR"/>
        </w:rPr>
        <w:t>Discépolo</w:t>
      </w:r>
      <w:proofErr w:type="spellEnd"/>
      <w:r>
        <w:rPr>
          <w:lang w:val="es-AR"/>
        </w:rPr>
        <w:t>.</w:t>
      </w:r>
    </w:p>
    <w:p w:rsidR="00947ECC" w:rsidRDefault="00947ECC" w:rsidP="00AF2502">
      <w:pPr>
        <w:spacing w:before="240" w:after="360" w:line="360" w:lineRule="auto"/>
        <w:jc w:val="both"/>
        <w:rPr>
          <w:lang w:val="es-AR"/>
        </w:rPr>
      </w:pPr>
      <w:r>
        <w:rPr>
          <w:lang w:val="es-AR"/>
        </w:rPr>
        <w:t xml:space="preserve">Retrato de </w:t>
      </w:r>
      <w:proofErr w:type="spellStart"/>
      <w:r w:rsidRPr="00947ECC">
        <w:rPr>
          <w:lang w:val="es-AR"/>
        </w:rPr>
        <w:t>Discépolo</w:t>
      </w:r>
      <w:proofErr w:type="spellEnd"/>
      <w:r w:rsidRPr="00947ECC">
        <w:rPr>
          <w:lang w:val="es-AR"/>
        </w:rPr>
        <w:t>.</w:t>
      </w:r>
    </w:p>
    <w:p w:rsidR="00947ECC" w:rsidRDefault="00947ECC" w:rsidP="00AF2502">
      <w:pPr>
        <w:spacing w:before="240" w:after="360" w:line="360" w:lineRule="auto"/>
        <w:jc w:val="both"/>
        <w:rPr>
          <w:lang w:val="es-AR"/>
        </w:rPr>
      </w:pPr>
      <w:r>
        <w:rPr>
          <w:lang w:val="es-AR"/>
        </w:rPr>
        <w:t xml:space="preserve">Comparación entre la poesía de </w:t>
      </w:r>
      <w:proofErr w:type="spellStart"/>
      <w:r>
        <w:rPr>
          <w:lang w:val="es-AR"/>
        </w:rPr>
        <w:t>Discépolo</w:t>
      </w:r>
      <w:proofErr w:type="spellEnd"/>
      <w:r>
        <w:rPr>
          <w:lang w:val="es-AR"/>
        </w:rPr>
        <w:t xml:space="preserve"> y la de </w:t>
      </w:r>
      <w:proofErr w:type="spellStart"/>
      <w:r>
        <w:rPr>
          <w:lang w:val="es-AR"/>
        </w:rPr>
        <w:t>Manzi</w:t>
      </w:r>
      <w:proofErr w:type="spellEnd"/>
      <w:r>
        <w:rPr>
          <w:lang w:val="es-AR"/>
        </w:rPr>
        <w:t>.</w:t>
      </w:r>
    </w:p>
    <w:p w:rsidR="00947ECC" w:rsidRDefault="00947ECC" w:rsidP="00AF2502">
      <w:pPr>
        <w:spacing w:before="240" w:after="360" w:line="360" w:lineRule="auto"/>
        <w:jc w:val="both"/>
        <w:rPr>
          <w:lang w:val="es-AR"/>
        </w:rPr>
      </w:pPr>
      <w:r>
        <w:rPr>
          <w:lang w:val="es-AR"/>
        </w:rPr>
        <w:t xml:space="preserve">Retrato de Atilio García </w:t>
      </w:r>
      <w:proofErr w:type="spellStart"/>
      <w:r>
        <w:rPr>
          <w:lang w:val="es-AR"/>
        </w:rPr>
        <w:t>Mellid</w:t>
      </w:r>
      <w:proofErr w:type="spellEnd"/>
      <w:r>
        <w:rPr>
          <w:lang w:val="es-AR"/>
        </w:rPr>
        <w:t>.</w:t>
      </w:r>
    </w:p>
    <w:p w:rsidR="000A6EA2" w:rsidRDefault="000A6EA2" w:rsidP="00AF2502">
      <w:pPr>
        <w:spacing w:before="240" w:after="360" w:line="360" w:lineRule="auto"/>
        <w:jc w:val="both"/>
        <w:rPr>
          <w:lang w:val="es-AR"/>
        </w:rPr>
      </w:pPr>
      <w:r>
        <w:rPr>
          <w:lang w:val="es-AR"/>
        </w:rPr>
        <w:t xml:space="preserve">Conoce a Leonardo </w:t>
      </w:r>
      <w:proofErr w:type="spellStart"/>
      <w:r>
        <w:rPr>
          <w:lang w:val="es-AR"/>
        </w:rPr>
        <w:t>Castellani</w:t>
      </w:r>
      <w:proofErr w:type="spellEnd"/>
      <w:r>
        <w:rPr>
          <w:lang w:val="es-AR"/>
        </w:rPr>
        <w:t xml:space="preserve">. Tratos con él. </w:t>
      </w:r>
    </w:p>
    <w:p w:rsidR="000A6EA2" w:rsidRDefault="000A6EA2" w:rsidP="00AF2502">
      <w:pPr>
        <w:spacing w:before="240" w:after="360" w:line="360" w:lineRule="auto"/>
        <w:jc w:val="both"/>
        <w:rPr>
          <w:lang w:val="es-AR"/>
        </w:rPr>
      </w:pPr>
      <w:r>
        <w:rPr>
          <w:lang w:val="es-AR"/>
        </w:rPr>
        <w:t xml:space="preserve">Conoce a Carlos </w:t>
      </w:r>
      <w:proofErr w:type="spellStart"/>
      <w:r>
        <w:rPr>
          <w:lang w:val="es-AR"/>
        </w:rPr>
        <w:t>Disandro</w:t>
      </w:r>
      <w:proofErr w:type="spellEnd"/>
      <w:r>
        <w:rPr>
          <w:lang w:val="es-AR"/>
        </w:rPr>
        <w:t xml:space="preserve">. </w:t>
      </w:r>
    </w:p>
    <w:p w:rsidR="00646FCD" w:rsidRDefault="00646FCD" w:rsidP="00AF2502">
      <w:pPr>
        <w:spacing w:before="240" w:after="360" w:line="360" w:lineRule="auto"/>
        <w:jc w:val="both"/>
        <w:rPr>
          <w:lang w:val="es-AR"/>
        </w:rPr>
      </w:pPr>
      <w:r>
        <w:rPr>
          <w:lang w:val="es-AR"/>
        </w:rPr>
        <w:t>Elogio de Buenos Aires. Chauvinismo nacionalista.</w:t>
      </w:r>
    </w:p>
    <w:p w:rsidR="00646FCD" w:rsidRDefault="00646FCD" w:rsidP="00AF2502">
      <w:pPr>
        <w:spacing w:before="240" w:after="360" w:line="360" w:lineRule="auto"/>
        <w:jc w:val="both"/>
        <w:rPr>
          <w:lang w:val="es-AR"/>
        </w:rPr>
      </w:pPr>
      <w:r>
        <w:rPr>
          <w:lang w:val="es-AR"/>
        </w:rPr>
        <w:t>Consideraciones sobre el catolicismo mexicano.</w:t>
      </w:r>
    </w:p>
    <w:p w:rsidR="00646FCD" w:rsidRDefault="00444100" w:rsidP="00AF2502">
      <w:pPr>
        <w:spacing w:before="240" w:after="360" w:line="360" w:lineRule="auto"/>
        <w:jc w:val="both"/>
        <w:rPr>
          <w:lang w:val="es-AR"/>
        </w:rPr>
      </w:pPr>
      <w:r>
        <w:rPr>
          <w:lang w:val="es-AR"/>
        </w:rPr>
        <w:t xml:space="preserve">Raúl Sánchez </w:t>
      </w:r>
      <w:proofErr w:type="spellStart"/>
      <w:r>
        <w:rPr>
          <w:lang w:val="es-AR"/>
        </w:rPr>
        <w:t>Abelenda</w:t>
      </w:r>
      <w:proofErr w:type="spellEnd"/>
      <w:r>
        <w:rPr>
          <w:lang w:val="es-AR"/>
        </w:rPr>
        <w:t xml:space="preserve">. </w:t>
      </w:r>
    </w:p>
    <w:p w:rsidR="00444100" w:rsidRDefault="00444100" w:rsidP="00AF2502">
      <w:pPr>
        <w:pStyle w:val="Prrafodelista"/>
        <w:spacing w:before="240" w:after="360" w:line="360" w:lineRule="auto"/>
        <w:ind w:left="0"/>
        <w:jc w:val="center"/>
        <w:rPr>
          <w:lang w:val="es-AR"/>
        </w:rPr>
      </w:pPr>
      <w:r>
        <w:rPr>
          <w:lang w:val="es-AR"/>
        </w:rPr>
        <w:t>* * *</w:t>
      </w:r>
    </w:p>
    <w:p w:rsidR="00444100" w:rsidRPr="00444100" w:rsidRDefault="00444100" w:rsidP="00AF2502">
      <w:pPr>
        <w:spacing w:before="240" w:after="360" w:line="360" w:lineRule="auto"/>
        <w:jc w:val="both"/>
        <w:rPr>
          <w:b/>
          <w:lang w:val="es-AR"/>
        </w:rPr>
      </w:pPr>
      <w:r w:rsidRPr="00444100">
        <w:rPr>
          <w:b/>
          <w:lang w:val="es-AR"/>
        </w:rPr>
        <w:t>Disco 2, lado A</w:t>
      </w:r>
    </w:p>
    <w:p w:rsidR="00444100" w:rsidRDefault="00F102B1" w:rsidP="00AF2502">
      <w:pPr>
        <w:spacing w:before="240" w:after="360" w:line="360" w:lineRule="auto"/>
        <w:jc w:val="both"/>
        <w:rPr>
          <w:lang w:val="es-AR"/>
        </w:rPr>
      </w:pPr>
      <w:r>
        <w:rPr>
          <w:lang w:val="es-AR"/>
        </w:rPr>
        <w:t xml:space="preserve">Error filológico del Papa San Pío X al “italianizar” el latín.  </w:t>
      </w:r>
      <w:r w:rsidR="00444100">
        <w:rPr>
          <w:lang w:val="es-AR"/>
        </w:rPr>
        <w:t xml:space="preserve"> </w:t>
      </w:r>
    </w:p>
    <w:p w:rsidR="00FA0CD7" w:rsidRDefault="00FA0CD7" w:rsidP="00AF2502">
      <w:pPr>
        <w:spacing w:before="240" w:after="360" w:line="360" w:lineRule="auto"/>
        <w:jc w:val="both"/>
        <w:rPr>
          <w:lang w:val="es-AR"/>
        </w:rPr>
      </w:pPr>
      <w:r>
        <w:rPr>
          <w:lang w:val="es-AR"/>
        </w:rPr>
        <w:t>Demostración de</w:t>
      </w:r>
      <w:r w:rsidR="00444100">
        <w:rPr>
          <w:lang w:val="es-AR"/>
        </w:rPr>
        <w:t xml:space="preserve"> Leopoldo Lugones</w:t>
      </w:r>
      <w:r>
        <w:rPr>
          <w:lang w:val="es-AR"/>
        </w:rPr>
        <w:t xml:space="preserve"> sobre la pureza del idioma lejos de la metrópoli</w:t>
      </w:r>
      <w:r w:rsidR="00444100">
        <w:rPr>
          <w:lang w:val="es-AR"/>
        </w:rPr>
        <w:t>.</w:t>
      </w:r>
    </w:p>
    <w:p w:rsidR="00FA0CD7" w:rsidRDefault="00FA0CD7" w:rsidP="00AF2502">
      <w:pPr>
        <w:spacing w:before="240" w:after="360" w:line="360" w:lineRule="auto"/>
        <w:jc w:val="both"/>
        <w:rPr>
          <w:lang w:val="es-AR"/>
        </w:rPr>
      </w:pPr>
      <w:r>
        <w:rPr>
          <w:lang w:val="es-AR"/>
        </w:rPr>
        <w:t xml:space="preserve">Incógnitas sobre Lugones: su conversión, su amorío con la </w:t>
      </w:r>
      <w:proofErr w:type="spellStart"/>
      <w:r>
        <w:rPr>
          <w:lang w:val="es-AR"/>
        </w:rPr>
        <w:t>Candelago</w:t>
      </w:r>
      <w:proofErr w:type="spellEnd"/>
      <w:r>
        <w:rPr>
          <w:lang w:val="es-AR"/>
        </w:rPr>
        <w:t xml:space="preserve"> y su suicidio.</w:t>
      </w:r>
    </w:p>
    <w:p w:rsidR="00444100" w:rsidRDefault="00FA0CD7" w:rsidP="00AF2502">
      <w:pPr>
        <w:spacing w:before="240" w:after="360" w:line="360" w:lineRule="auto"/>
        <w:jc w:val="both"/>
        <w:rPr>
          <w:lang w:val="es-AR"/>
        </w:rPr>
      </w:pPr>
      <w:r>
        <w:rPr>
          <w:lang w:val="es-AR"/>
        </w:rPr>
        <w:t xml:space="preserve">Conoce al hijo de la Cárdenas de </w:t>
      </w:r>
      <w:proofErr w:type="spellStart"/>
      <w:r>
        <w:rPr>
          <w:lang w:val="es-AR"/>
        </w:rPr>
        <w:t>Monner</w:t>
      </w:r>
      <w:proofErr w:type="spellEnd"/>
      <w:r>
        <w:rPr>
          <w:lang w:val="es-AR"/>
        </w:rPr>
        <w:t xml:space="preserve"> Sans en las guitarreadas de Falú y otros. </w:t>
      </w:r>
      <w:r w:rsidR="00444100">
        <w:rPr>
          <w:lang w:val="es-AR"/>
        </w:rPr>
        <w:t xml:space="preserve"> </w:t>
      </w:r>
    </w:p>
    <w:p w:rsidR="00F102B1" w:rsidRDefault="00444100" w:rsidP="00AF2502">
      <w:pPr>
        <w:spacing w:before="240" w:after="360" w:line="360" w:lineRule="auto"/>
        <w:jc w:val="both"/>
        <w:rPr>
          <w:lang w:val="es-AR"/>
        </w:rPr>
      </w:pPr>
      <w:r>
        <w:rPr>
          <w:lang w:val="es-AR"/>
        </w:rPr>
        <w:t>Tucumanos ilustres: Sixto Terán</w:t>
      </w:r>
      <w:r w:rsidR="000A6C7C">
        <w:rPr>
          <w:lang w:val="es-AR"/>
        </w:rPr>
        <w:t xml:space="preserve">. </w:t>
      </w:r>
    </w:p>
    <w:p w:rsidR="00FA0CD7" w:rsidRDefault="00FA0CD7" w:rsidP="00AF2502">
      <w:pPr>
        <w:spacing w:before="240" w:after="360" w:line="360" w:lineRule="auto"/>
        <w:jc w:val="both"/>
        <w:rPr>
          <w:lang w:val="es-AR"/>
        </w:rPr>
      </w:pPr>
      <w:r>
        <w:rPr>
          <w:lang w:val="es-AR"/>
        </w:rPr>
        <w:t xml:space="preserve">“Aquí no hubo poetas, salvo Bruno </w:t>
      </w:r>
      <w:proofErr w:type="spellStart"/>
      <w:r>
        <w:rPr>
          <w:lang w:val="es-AR"/>
        </w:rPr>
        <w:t>Jacovella</w:t>
      </w:r>
      <w:proofErr w:type="spellEnd"/>
      <w:r>
        <w:rPr>
          <w:lang w:val="es-AR"/>
        </w:rPr>
        <w:t>”.</w:t>
      </w:r>
    </w:p>
    <w:p w:rsidR="00444100" w:rsidRDefault="000A6C7C" w:rsidP="00AF2502">
      <w:pPr>
        <w:spacing w:before="240" w:after="360" w:line="360" w:lineRule="auto"/>
        <w:jc w:val="both"/>
        <w:rPr>
          <w:lang w:val="es-AR"/>
        </w:rPr>
      </w:pPr>
      <w:r>
        <w:rPr>
          <w:lang w:val="es-AR"/>
        </w:rPr>
        <w:t>En torno a</w:t>
      </w:r>
      <w:r w:rsidR="00444100">
        <w:rPr>
          <w:lang w:val="es-AR"/>
        </w:rPr>
        <w:t xml:space="preserve"> Bruno </w:t>
      </w:r>
      <w:proofErr w:type="spellStart"/>
      <w:r w:rsidR="00444100">
        <w:rPr>
          <w:lang w:val="es-AR"/>
        </w:rPr>
        <w:t>Jacovella</w:t>
      </w:r>
      <w:proofErr w:type="spellEnd"/>
      <w:r w:rsidR="00444100">
        <w:rPr>
          <w:lang w:val="es-AR"/>
        </w:rPr>
        <w:t>.</w:t>
      </w:r>
    </w:p>
    <w:p w:rsidR="000A6C7C" w:rsidRDefault="000A6C7C" w:rsidP="00AF2502">
      <w:pPr>
        <w:spacing w:before="240" w:after="360" w:line="360" w:lineRule="auto"/>
        <w:jc w:val="both"/>
        <w:rPr>
          <w:lang w:val="es-AR"/>
        </w:rPr>
      </w:pPr>
      <w:r>
        <w:rPr>
          <w:lang w:val="es-AR"/>
        </w:rPr>
        <w:t xml:space="preserve">Superioridad del folklore mejicano sobre el argentino. </w:t>
      </w:r>
    </w:p>
    <w:p w:rsidR="00FA0CD7" w:rsidRDefault="00FA0CD7" w:rsidP="00AF2502">
      <w:pPr>
        <w:spacing w:before="240" w:after="360" w:line="360" w:lineRule="auto"/>
        <w:jc w:val="both"/>
        <w:rPr>
          <w:lang w:val="es-AR"/>
        </w:rPr>
      </w:pPr>
      <w:r>
        <w:rPr>
          <w:lang w:val="es-AR"/>
        </w:rPr>
        <w:t xml:space="preserve">Retrato de su padre, adherido a las tradiciones, cantor y poeta. “Mi padre tenía un extraordinario oído musical”. </w:t>
      </w:r>
    </w:p>
    <w:p w:rsidR="00FA0CD7" w:rsidRDefault="00FA0CD7" w:rsidP="00AF2502">
      <w:pPr>
        <w:spacing w:before="240" w:after="360" w:line="360" w:lineRule="auto"/>
        <w:jc w:val="both"/>
        <w:rPr>
          <w:lang w:val="es-AR"/>
        </w:rPr>
      </w:pPr>
      <w:r>
        <w:rPr>
          <w:lang w:val="es-AR"/>
        </w:rPr>
        <w:t>Por qué le pusieron “Raúl” y por qué “Roque”.</w:t>
      </w:r>
    </w:p>
    <w:p w:rsidR="00F102B1" w:rsidRDefault="00F102B1" w:rsidP="00AF2502">
      <w:pPr>
        <w:spacing w:before="240" w:after="360" w:line="360" w:lineRule="auto"/>
        <w:jc w:val="both"/>
        <w:rPr>
          <w:lang w:val="es-AR"/>
        </w:rPr>
      </w:pPr>
      <w:r>
        <w:rPr>
          <w:lang w:val="es-AR"/>
        </w:rPr>
        <w:t xml:space="preserve">En Buenos Aires nunca fue a San Benito, siempre iba a Santo Domingo. </w:t>
      </w:r>
    </w:p>
    <w:p w:rsidR="00F102B1" w:rsidRDefault="00F102B1" w:rsidP="00AF2502">
      <w:pPr>
        <w:spacing w:before="240" w:after="360" w:line="360" w:lineRule="auto"/>
        <w:jc w:val="both"/>
        <w:rPr>
          <w:lang w:val="es-AR"/>
        </w:rPr>
      </w:pPr>
      <w:r>
        <w:rPr>
          <w:lang w:val="es-AR"/>
        </w:rPr>
        <w:t xml:space="preserve">Que no lo conoció a Hugo </w:t>
      </w:r>
      <w:proofErr w:type="spellStart"/>
      <w:r>
        <w:rPr>
          <w:lang w:val="es-AR"/>
        </w:rPr>
        <w:t>Wast</w:t>
      </w:r>
      <w:proofErr w:type="spellEnd"/>
      <w:r>
        <w:rPr>
          <w:lang w:val="es-AR"/>
        </w:rPr>
        <w:t xml:space="preserve">. Que lo leyó poco. </w:t>
      </w:r>
    </w:p>
    <w:p w:rsidR="00F102B1" w:rsidRDefault="00F102B1" w:rsidP="00AF2502">
      <w:pPr>
        <w:spacing w:before="240" w:after="360" w:line="360" w:lineRule="auto"/>
        <w:jc w:val="both"/>
        <w:rPr>
          <w:lang w:val="es-AR"/>
        </w:rPr>
      </w:pPr>
      <w:r>
        <w:rPr>
          <w:lang w:val="es-AR"/>
        </w:rPr>
        <w:lastRenderedPageBreak/>
        <w:t>Que le gustaba más leer a los políticos: Palacio, los Irazusta.</w:t>
      </w:r>
    </w:p>
    <w:p w:rsidR="00170E61" w:rsidRDefault="00170E61" w:rsidP="00AF2502">
      <w:pPr>
        <w:spacing w:before="240" w:after="360" w:line="360" w:lineRule="auto"/>
        <w:jc w:val="both"/>
        <w:rPr>
          <w:lang w:val="es-AR"/>
        </w:rPr>
      </w:pPr>
      <w:r>
        <w:rPr>
          <w:lang w:val="es-AR"/>
        </w:rPr>
        <w:t>Asado en La Plata: Rodolfo Irazusta (con unas copas encima) sobre Lugones, al que llamaba “La Patria”.</w:t>
      </w:r>
    </w:p>
    <w:p w:rsidR="008F0515" w:rsidRDefault="008F0515" w:rsidP="00AF2502">
      <w:pPr>
        <w:spacing w:before="240" w:after="360" w:line="360" w:lineRule="auto"/>
        <w:jc w:val="both"/>
        <w:rPr>
          <w:lang w:val="es-AR"/>
        </w:rPr>
      </w:pPr>
      <w:r>
        <w:rPr>
          <w:lang w:val="es-AR"/>
        </w:rPr>
        <w:t>Reflexiones sobre San Martín.</w:t>
      </w:r>
    </w:p>
    <w:p w:rsidR="00E8358B" w:rsidRDefault="008F0515" w:rsidP="00AF2502">
      <w:pPr>
        <w:spacing w:before="240" w:after="360" w:line="360" w:lineRule="auto"/>
        <w:jc w:val="both"/>
        <w:rPr>
          <w:lang w:val="es-AR"/>
        </w:rPr>
      </w:pPr>
      <w:r>
        <w:rPr>
          <w:lang w:val="es-AR"/>
        </w:rPr>
        <w:t>En torno a Rivadavia.</w:t>
      </w:r>
    </w:p>
    <w:p w:rsidR="00E8358B" w:rsidRDefault="00E8358B" w:rsidP="00AF2502">
      <w:pPr>
        <w:spacing w:before="240" w:after="360" w:line="360" w:lineRule="auto"/>
        <w:jc w:val="both"/>
        <w:rPr>
          <w:lang w:val="es-AR"/>
        </w:rPr>
      </w:pPr>
      <w:r>
        <w:rPr>
          <w:lang w:val="es-AR"/>
        </w:rPr>
        <w:t>Belgrano y San Martín.</w:t>
      </w:r>
    </w:p>
    <w:p w:rsidR="00E8358B" w:rsidRDefault="00E8358B" w:rsidP="00AF2502">
      <w:pPr>
        <w:spacing w:before="240" w:after="360" w:line="360" w:lineRule="auto"/>
        <w:jc w:val="both"/>
        <w:rPr>
          <w:lang w:val="es-AR"/>
        </w:rPr>
      </w:pPr>
      <w:r>
        <w:rPr>
          <w:lang w:val="es-AR"/>
        </w:rPr>
        <w:t>Sobre Alberto Ezcurra Medrano (el padre del cura Alberto Ezcurra).</w:t>
      </w:r>
    </w:p>
    <w:p w:rsidR="005D66AF" w:rsidRDefault="005D66AF" w:rsidP="00AF2502">
      <w:pPr>
        <w:spacing w:before="240" w:after="360" w:line="360" w:lineRule="auto"/>
        <w:jc w:val="both"/>
        <w:rPr>
          <w:lang w:val="es-AR"/>
        </w:rPr>
      </w:pPr>
      <w:r>
        <w:rPr>
          <w:lang w:val="es-AR"/>
        </w:rPr>
        <w:t>Le quita el saludo a Tomás Eloy Martínez.</w:t>
      </w:r>
    </w:p>
    <w:p w:rsidR="00F102B1" w:rsidRDefault="005D66AF" w:rsidP="00AF2502">
      <w:pPr>
        <w:spacing w:before="240" w:after="360" w:line="360" w:lineRule="auto"/>
        <w:jc w:val="center"/>
        <w:rPr>
          <w:lang w:val="es-AR"/>
        </w:rPr>
      </w:pPr>
      <w:r w:rsidRPr="005D66AF">
        <w:rPr>
          <w:lang w:val="es-AR"/>
        </w:rPr>
        <w:t>* * *</w:t>
      </w:r>
    </w:p>
    <w:p w:rsidR="005D66AF" w:rsidRPr="005D66AF" w:rsidRDefault="005D66AF" w:rsidP="00AF2502">
      <w:pPr>
        <w:spacing w:before="240" w:after="360" w:line="360" w:lineRule="auto"/>
        <w:jc w:val="both"/>
        <w:rPr>
          <w:b/>
          <w:lang w:val="es-AR"/>
        </w:rPr>
      </w:pPr>
      <w:r w:rsidRPr="005D66AF">
        <w:rPr>
          <w:b/>
          <w:lang w:val="es-AR"/>
        </w:rPr>
        <w:t>Disco 2, lado B.</w:t>
      </w:r>
    </w:p>
    <w:p w:rsidR="005D66AF" w:rsidRDefault="005D66AF" w:rsidP="00AF2502">
      <w:pPr>
        <w:spacing w:before="240" w:after="360" w:line="360" w:lineRule="auto"/>
        <w:jc w:val="both"/>
        <w:rPr>
          <w:lang w:val="es-AR"/>
        </w:rPr>
      </w:pPr>
      <w:r>
        <w:rPr>
          <w:lang w:val="es-AR"/>
        </w:rPr>
        <w:t>Más sobre Tomás Eloy Martínez</w:t>
      </w:r>
      <w:r w:rsidR="00715D9F">
        <w:rPr>
          <w:lang w:val="es-AR"/>
        </w:rPr>
        <w:t>.</w:t>
      </w:r>
    </w:p>
    <w:p w:rsidR="00715D9F" w:rsidRDefault="00715D9F" w:rsidP="00AF2502">
      <w:pPr>
        <w:spacing w:before="240" w:after="360" w:line="360" w:lineRule="auto"/>
        <w:jc w:val="both"/>
        <w:rPr>
          <w:lang w:val="es-AR"/>
        </w:rPr>
      </w:pPr>
      <w:r>
        <w:rPr>
          <w:lang w:val="es-AR"/>
        </w:rPr>
        <w:t>Acerca de Manuel Gonzalo Casas.</w:t>
      </w:r>
    </w:p>
    <w:p w:rsidR="00715D9F" w:rsidRDefault="00715D9F" w:rsidP="00AF2502">
      <w:pPr>
        <w:spacing w:before="240" w:after="360" w:line="360" w:lineRule="auto"/>
        <w:jc w:val="both"/>
        <w:rPr>
          <w:lang w:val="es-AR"/>
        </w:rPr>
      </w:pPr>
      <w:r>
        <w:rPr>
          <w:lang w:val="es-AR"/>
        </w:rPr>
        <w:t xml:space="preserve">Sobre Rafael </w:t>
      </w:r>
      <w:proofErr w:type="spellStart"/>
      <w:r>
        <w:rPr>
          <w:lang w:val="es-AR"/>
        </w:rPr>
        <w:t>Jijena</w:t>
      </w:r>
      <w:proofErr w:type="spellEnd"/>
      <w:r>
        <w:rPr>
          <w:lang w:val="es-AR"/>
        </w:rPr>
        <w:t xml:space="preserve"> Sánchez.</w:t>
      </w:r>
    </w:p>
    <w:p w:rsidR="00B717FF" w:rsidRDefault="00AD2C9D" w:rsidP="00AF2502">
      <w:pPr>
        <w:spacing w:before="240" w:after="360" w:line="360" w:lineRule="auto"/>
        <w:jc w:val="both"/>
        <w:rPr>
          <w:lang w:val="es-AR"/>
        </w:rPr>
      </w:pPr>
      <w:r>
        <w:rPr>
          <w:lang w:val="es-AR"/>
        </w:rPr>
        <w:t xml:space="preserve">En torno a Marcelo Sánchez </w:t>
      </w:r>
      <w:proofErr w:type="spellStart"/>
      <w:r>
        <w:rPr>
          <w:lang w:val="es-AR"/>
        </w:rPr>
        <w:t>Sorondo</w:t>
      </w:r>
      <w:proofErr w:type="spellEnd"/>
      <w:r w:rsidR="00B717FF">
        <w:rPr>
          <w:lang w:val="es-AR"/>
        </w:rPr>
        <w:t xml:space="preserve"> (y sus hijos, Marcelito y Fernando).</w:t>
      </w:r>
    </w:p>
    <w:p w:rsidR="00B717FF" w:rsidRDefault="00B717FF" w:rsidP="00AF2502">
      <w:pPr>
        <w:spacing w:before="240" w:after="360" w:line="360" w:lineRule="auto"/>
        <w:jc w:val="both"/>
        <w:rPr>
          <w:lang w:val="es-AR"/>
        </w:rPr>
      </w:pPr>
      <w:r>
        <w:rPr>
          <w:lang w:val="es-AR"/>
        </w:rPr>
        <w:t xml:space="preserve">Rubén Calderón </w:t>
      </w:r>
      <w:proofErr w:type="spellStart"/>
      <w:r>
        <w:rPr>
          <w:lang w:val="es-AR"/>
        </w:rPr>
        <w:t>Bouchet</w:t>
      </w:r>
      <w:proofErr w:type="spellEnd"/>
      <w:r>
        <w:rPr>
          <w:lang w:val="es-AR"/>
        </w:rPr>
        <w:t>.</w:t>
      </w:r>
      <w:r w:rsidR="00B7253B">
        <w:rPr>
          <w:lang w:val="es-AR"/>
        </w:rPr>
        <w:t xml:space="preserve"> Influencia de Guido </w:t>
      </w:r>
      <w:proofErr w:type="spellStart"/>
      <w:r w:rsidR="00B7253B">
        <w:rPr>
          <w:lang w:val="es-AR"/>
        </w:rPr>
        <w:t>Soaje</w:t>
      </w:r>
      <w:proofErr w:type="spellEnd"/>
      <w:r w:rsidR="00B7253B">
        <w:rPr>
          <w:lang w:val="es-AR"/>
        </w:rPr>
        <w:t xml:space="preserve"> Ramos sobre él.</w:t>
      </w:r>
    </w:p>
    <w:p w:rsidR="00B7253B" w:rsidRDefault="00B7253B" w:rsidP="00AF2502">
      <w:pPr>
        <w:spacing w:before="240" w:after="360" w:line="360" w:lineRule="auto"/>
        <w:jc w:val="both"/>
        <w:rPr>
          <w:lang w:val="es-AR"/>
        </w:rPr>
      </w:pPr>
      <w:r>
        <w:rPr>
          <w:lang w:val="es-AR"/>
        </w:rPr>
        <w:t>Sobre Elena María Calderón de Cuervo.</w:t>
      </w:r>
    </w:p>
    <w:p w:rsidR="00B7253B" w:rsidRDefault="0035435C" w:rsidP="00AF2502">
      <w:pPr>
        <w:spacing w:before="240" w:after="360" w:line="360" w:lineRule="auto"/>
        <w:jc w:val="both"/>
        <w:rPr>
          <w:lang w:val="es-AR"/>
        </w:rPr>
      </w:pPr>
      <w:r>
        <w:rPr>
          <w:lang w:val="es-AR"/>
        </w:rPr>
        <w:t xml:space="preserve">Sobre el P. Julio </w:t>
      </w:r>
      <w:proofErr w:type="spellStart"/>
      <w:r>
        <w:rPr>
          <w:lang w:val="es-AR"/>
        </w:rPr>
        <w:t>Meinvielle</w:t>
      </w:r>
      <w:proofErr w:type="spellEnd"/>
      <w:r>
        <w:rPr>
          <w:lang w:val="es-AR"/>
        </w:rPr>
        <w:t>.</w:t>
      </w:r>
    </w:p>
    <w:p w:rsidR="0035435C" w:rsidRDefault="0035435C" w:rsidP="00AF2502">
      <w:pPr>
        <w:spacing w:before="240" w:after="360" w:line="360" w:lineRule="auto"/>
        <w:jc w:val="both"/>
        <w:rPr>
          <w:lang w:val="es-AR"/>
        </w:rPr>
      </w:pPr>
      <w:r>
        <w:rPr>
          <w:lang w:val="es-AR"/>
        </w:rPr>
        <w:t xml:space="preserve">Acerca del diputado radical Mario Roberto. </w:t>
      </w:r>
    </w:p>
    <w:p w:rsidR="00204A4C" w:rsidRDefault="00204A4C" w:rsidP="00AF2502">
      <w:pPr>
        <w:spacing w:before="240" w:after="360" w:line="360" w:lineRule="auto"/>
        <w:jc w:val="both"/>
        <w:rPr>
          <w:lang w:val="es-AR"/>
        </w:rPr>
      </w:pPr>
      <w:r>
        <w:rPr>
          <w:lang w:val="es-AR"/>
        </w:rPr>
        <w:t>De joven, en su casa, conoce a Juan Alfonso Carrizo.</w:t>
      </w:r>
      <w:r w:rsidRPr="00204A4C">
        <w:rPr>
          <w:lang w:val="es-AR"/>
        </w:rPr>
        <w:t xml:space="preserve"> </w:t>
      </w:r>
    </w:p>
    <w:p w:rsidR="00204A4C" w:rsidRDefault="00204A4C" w:rsidP="00AF2502">
      <w:pPr>
        <w:spacing w:before="240" w:after="360" w:line="360" w:lineRule="auto"/>
        <w:jc w:val="center"/>
        <w:rPr>
          <w:lang w:val="es-AR"/>
        </w:rPr>
      </w:pPr>
      <w:r w:rsidRPr="005D66AF">
        <w:rPr>
          <w:lang w:val="es-AR"/>
        </w:rPr>
        <w:t>* * *</w:t>
      </w:r>
    </w:p>
    <w:p w:rsidR="00204A4C" w:rsidRDefault="00204A4C" w:rsidP="00AF2502">
      <w:pPr>
        <w:spacing w:before="240" w:after="360" w:line="360" w:lineRule="auto"/>
        <w:jc w:val="both"/>
        <w:rPr>
          <w:b/>
          <w:lang w:val="es-AR"/>
        </w:rPr>
      </w:pPr>
      <w:r w:rsidRPr="005D66AF">
        <w:rPr>
          <w:b/>
          <w:lang w:val="es-AR"/>
        </w:rPr>
        <w:t xml:space="preserve">Disco </w:t>
      </w:r>
      <w:r>
        <w:rPr>
          <w:b/>
          <w:lang w:val="es-AR"/>
        </w:rPr>
        <w:t>3</w:t>
      </w:r>
      <w:r w:rsidRPr="005D66AF">
        <w:rPr>
          <w:b/>
          <w:lang w:val="es-AR"/>
        </w:rPr>
        <w:t xml:space="preserve">, lado </w:t>
      </w:r>
      <w:r>
        <w:rPr>
          <w:b/>
          <w:lang w:val="es-AR"/>
        </w:rPr>
        <w:t>A</w:t>
      </w:r>
      <w:r w:rsidRPr="005D66AF">
        <w:rPr>
          <w:b/>
          <w:lang w:val="es-AR"/>
        </w:rPr>
        <w:t>.</w:t>
      </w:r>
    </w:p>
    <w:p w:rsidR="00204A4C" w:rsidRDefault="003D71A1" w:rsidP="00AF2502">
      <w:pPr>
        <w:spacing w:before="240" w:after="360" w:line="360" w:lineRule="auto"/>
        <w:jc w:val="both"/>
        <w:rPr>
          <w:lang w:val="es-AR"/>
        </w:rPr>
      </w:pPr>
      <w:r>
        <w:rPr>
          <w:lang w:val="es-AR"/>
        </w:rPr>
        <w:t xml:space="preserve">Muerte de la </w:t>
      </w:r>
      <w:r w:rsidR="00204A4C">
        <w:rPr>
          <w:lang w:val="es-AR"/>
        </w:rPr>
        <w:t>tradición oral</w:t>
      </w:r>
      <w:r>
        <w:rPr>
          <w:lang w:val="es-AR"/>
        </w:rPr>
        <w:t>.</w:t>
      </w:r>
    </w:p>
    <w:p w:rsidR="00F772DE" w:rsidRDefault="003D71A1" w:rsidP="00AF2502">
      <w:pPr>
        <w:spacing w:before="240" w:after="360" w:line="360" w:lineRule="auto"/>
        <w:jc w:val="both"/>
        <w:rPr>
          <w:lang w:val="es-AR"/>
        </w:rPr>
      </w:pPr>
      <w:r>
        <w:rPr>
          <w:lang w:val="es-AR"/>
        </w:rPr>
        <w:t>Acerca del libro de Carrizo sobre l</w:t>
      </w:r>
      <w:r w:rsidR="00F772DE">
        <w:rPr>
          <w:lang w:val="es-AR"/>
        </w:rPr>
        <w:t>as</w:t>
      </w:r>
      <w:r>
        <w:rPr>
          <w:lang w:val="es-AR"/>
        </w:rPr>
        <w:t xml:space="preserve"> </w:t>
      </w:r>
      <w:r w:rsidR="00F772DE">
        <w:rPr>
          <w:lang w:val="es-AR"/>
        </w:rPr>
        <w:t xml:space="preserve">“Rimas y </w:t>
      </w:r>
      <w:r>
        <w:rPr>
          <w:lang w:val="es-AR"/>
        </w:rPr>
        <w:t>juegos infantiles</w:t>
      </w:r>
      <w:r w:rsidR="00F772DE">
        <w:rPr>
          <w:lang w:val="es-AR"/>
        </w:rPr>
        <w:t>”</w:t>
      </w:r>
      <w:r w:rsidR="009864BA">
        <w:rPr>
          <w:lang w:val="es-AR"/>
        </w:rPr>
        <w:t>: “De esos 900 juegos, la mayoría los he jugado yo”</w:t>
      </w:r>
      <w:r>
        <w:rPr>
          <w:lang w:val="es-AR"/>
        </w:rPr>
        <w:t>.</w:t>
      </w:r>
    </w:p>
    <w:p w:rsidR="009864BA" w:rsidRDefault="009864BA" w:rsidP="00AF2502">
      <w:pPr>
        <w:spacing w:before="240" w:after="360" w:line="360" w:lineRule="auto"/>
        <w:jc w:val="both"/>
        <w:rPr>
          <w:lang w:val="es-AR"/>
        </w:rPr>
      </w:pPr>
      <w:r>
        <w:rPr>
          <w:lang w:val="es-AR"/>
        </w:rPr>
        <w:t>Modos de expresarse perdidos: “No tiene ni para remedio”.</w:t>
      </w:r>
    </w:p>
    <w:p w:rsidR="00582613" w:rsidRDefault="00582613" w:rsidP="00AF2502">
      <w:pPr>
        <w:spacing w:before="240" w:after="360" w:line="360" w:lineRule="auto"/>
        <w:jc w:val="both"/>
        <w:rPr>
          <w:lang w:val="es-AR"/>
        </w:rPr>
      </w:pPr>
      <w:r>
        <w:rPr>
          <w:lang w:val="es-AR"/>
        </w:rPr>
        <w:lastRenderedPageBreak/>
        <w:t>Quiso anotar las antologías de Carrizo, pero no se animó por el volumen que tienen.</w:t>
      </w:r>
    </w:p>
    <w:p w:rsidR="00582613" w:rsidRDefault="00582613" w:rsidP="00AF2502">
      <w:pPr>
        <w:spacing w:before="240" w:after="360" w:line="360" w:lineRule="auto"/>
        <w:jc w:val="both"/>
        <w:rPr>
          <w:lang w:val="es-AR"/>
        </w:rPr>
      </w:pPr>
      <w:r>
        <w:rPr>
          <w:lang w:val="es-AR"/>
        </w:rPr>
        <w:t xml:space="preserve">Sobre Juan Alfonso Carrizo y su mujer. </w:t>
      </w:r>
    </w:p>
    <w:p w:rsidR="00D76C2A" w:rsidRDefault="00F772DE" w:rsidP="00AF2502">
      <w:pPr>
        <w:spacing w:before="240" w:after="360" w:line="360" w:lineRule="auto"/>
        <w:jc w:val="both"/>
        <w:rPr>
          <w:lang w:val="es-AR"/>
        </w:rPr>
      </w:pPr>
      <w:r>
        <w:rPr>
          <w:lang w:val="es-AR"/>
        </w:rPr>
        <w:t xml:space="preserve">Raúl </w:t>
      </w:r>
      <w:proofErr w:type="spellStart"/>
      <w:r>
        <w:rPr>
          <w:lang w:val="es-AR"/>
        </w:rPr>
        <w:t>Scalabrini</w:t>
      </w:r>
      <w:proofErr w:type="spellEnd"/>
      <w:r>
        <w:rPr>
          <w:lang w:val="es-AR"/>
        </w:rPr>
        <w:t xml:space="preserve"> Ortiz. </w:t>
      </w:r>
    </w:p>
    <w:p w:rsidR="00D76C2A" w:rsidRDefault="00D76C2A" w:rsidP="00AF2502">
      <w:pPr>
        <w:spacing w:before="240" w:after="360" w:line="360" w:lineRule="auto"/>
        <w:jc w:val="both"/>
        <w:rPr>
          <w:lang w:val="es-AR"/>
        </w:rPr>
      </w:pPr>
      <w:r>
        <w:rPr>
          <w:lang w:val="es-AR"/>
        </w:rPr>
        <w:t>Leopoldo Lugones y la</w:t>
      </w:r>
      <w:r w:rsidR="002B15F9">
        <w:rPr>
          <w:lang w:val="es-AR"/>
        </w:rPr>
        <w:t>s</w:t>
      </w:r>
      <w:r>
        <w:rPr>
          <w:lang w:val="es-AR"/>
        </w:rPr>
        <w:t xml:space="preserve"> </w:t>
      </w:r>
      <w:r w:rsidR="002B15F9">
        <w:rPr>
          <w:lang w:val="es-AR"/>
        </w:rPr>
        <w:t>discusiones entre su padre (masón) y su tío, obispo.</w:t>
      </w:r>
    </w:p>
    <w:p w:rsidR="007F4F65" w:rsidRDefault="00654CCD" w:rsidP="00AF2502">
      <w:pPr>
        <w:spacing w:before="240" w:after="360" w:line="360" w:lineRule="auto"/>
        <w:jc w:val="both"/>
        <w:rPr>
          <w:lang w:val="es-AR"/>
        </w:rPr>
      </w:pPr>
      <w:r>
        <w:rPr>
          <w:lang w:val="es-AR"/>
        </w:rPr>
        <w:t xml:space="preserve">Cosas de </w:t>
      </w:r>
      <w:proofErr w:type="spellStart"/>
      <w:r w:rsidR="00D76C2A">
        <w:rPr>
          <w:lang w:val="es-AR"/>
        </w:rPr>
        <w:t>Scalabrini</w:t>
      </w:r>
      <w:proofErr w:type="spellEnd"/>
      <w:r w:rsidR="00D76C2A">
        <w:rPr>
          <w:lang w:val="es-AR"/>
        </w:rPr>
        <w:t xml:space="preserve"> Ortiz</w:t>
      </w:r>
      <w:r>
        <w:rPr>
          <w:lang w:val="es-AR"/>
        </w:rPr>
        <w:t>: su duelo con</w:t>
      </w:r>
      <w:r w:rsidR="00D76C2A">
        <w:rPr>
          <w:lang w:val="es-AR"/>
        </w:rPr>
        <w:t xml:space="preserve"> Ramón </w:t>
      </w:r>
      <w:proofErr w:type="spellStart"/>
      <w:r w:rsidR="00D76C2A">
        <w:rPr>
          <w:lang w:val="es-AR"/>
        </w:rPr>
        <w:t>Doll</w:t>
      </w:r>
      <w:proofErr w:type="spellEnd"/>
      <w:r>
        <w:rPr>
          <w:lang w:val="es-AR"/>
        </w:rPr>
        <w:t xml:space="preserve">, </w:t>
      </w:r>
      <w:r w:rsidR="002D4E09">
        <w:rPr>
          <w:lang w:val="es-AR"/>
        </w:rPr>
        <w:t xml:space="preserve">viaje a Europa, pobreza de </w:t>
      </w:r>
      <w:proofErr w:type="spellStart"/>
      <w:r w:rsidR="002D4E09">
        <w:rPr>
          <w:lang w:val="es-AR"/>
        </w:rPr>
        <w:t>Scalabrini</w:t>
      </w:r>
      <w:proofErr w:type="spellEnd"/>
      <w:r w:rsidR="002D4E09">
        <w:rPr>
          <w:lang w:val="es-AR"/>
        </w:rPr>
        <w:t xml:space="preserve">, que iba a los almuerzos de José Luis Torres para comer. Que ahí lo conoce a </w:t>
      </w:r>
      <w:proofErr w:type="spellStart"/>
      <w:r w:rsidR="002D4E09">
        <w:rPr>
          <w:lang w:val="es-AR"/>
        </w:rPr>
        <w:t>Castellani</w:t>
      </w:r>
      <w:proofErr w:type="spellEnd"/>
      <w:r w:rsidR="002D4E09">
        <w:rPr>
          <w:lang w:val="es-AR"/>
        </w:rPr>
        <w:t xml:space="preserve"> y que simpatizaron mucho.</w:t>
      </w:r>
    </w:p>
    <w:p w:rsidR="002D4E09" w:rsidRDefault="002D4E09" w:rsidP="00AF2502">
      <w:pPr>
        <w:spacing w:before="240" w:after="360" w:line="360" w:lineRule="auto"/>
        <w:jc w:val="both"/>
        <w:rPr>
          <w:lang w:val="es-AR"/>
        </w:rPr>
      </w:pPr>
      <w:r>
        <w:rPr>
          <w:lang w:val="es-AR"/>
        </w:rPr>
        <w:t xml:space="preserve">Que </w:t>
      </w:r>
      <w:proofErr w:type="spellStart"/>
      <w:r>
        <w:rPr>
          <w:lang w:val="es-AR"/>
        </w:rPr>
        <w:t>Scalabrini</w:t>
      </w:r>
      <w:proofErr w:type="spellEnd"/>
      <w:r>
        <w:rPr>
          <w:lang w:val="es-AR"/>
        </w:rPr>
        <w:t xml:space="preserve"> le llevaba como 25 años de edad, pero que siempre lo trató muy bien. </w:t>
      </w:r>
    </w:p>
    <w:p w:rsidR="002D4E09" w:rsidRDefault="002D4E09" w:rsidP="00AF2502">
      <w:pPr>
        <w:spacing w:before="240" w:after="360" w:line="360" w:lineRule="auto"/>
        <w:jc w:val="both"/>
        <w:rPr>
          <w:lang w:val="es-AR"/>
        </w:rPr>
      </w:pPr>
      <w:r>
        <w:rPr>
          <w:lang w:val="es-AR"/>
        </w:rPr>
        <w:t xml:space="preserve">Cómo Ernesto Palacio le robó un libro de </w:t>
      </w:r>
      <w:proofErr w:type="spellStart"/>
      <w:r>
        <w:rPr>
          <w:lang w:val="es-AR"/>
        </w:rPr>
        <w:t>Claudel</w:t>
      </w:r>
      <w:proofErr w:type="spellEnd"/>
      <w:r>
        <w:rPr>
          <w:lang w:val="es-AR"/>
        </w:rPr>
        <w:t xml:space="preserve"> en francés y se lo regaló a Roque Raúl. </w:t>
      </w:r>
    </w:p>
    <w:p w:rsidR="002D4E09" w:rsidRDefault="002D4E09" w:rsidP="00AF2502">
      <w:pPr>
        <w:spacing w:before="240" w:after="360" w:line="360" w:lineRule="auto"/>
        <w:jc w:val="both"/>
        <w:rPr>
          <w:lang w:val="es-AR"/>
        </w:rPr>
      </w:pPr>
      <w:r>
        <w:rPr>
          <w:lang w:val="es-AR"/>
        </w:rPr>
        <w:t xml:space="preserve">Larga clase de </w:t>
      </w:r>
      <w:proofErr w:type="spellStart"/>
      <w:r>
        <w:rPr>
          <w:lang w:val="es-AR"/>
        </w:rPr>
        <w:t>Scalabrini</w:t>
      </w:r>
      <w:proofErr w:type="spellEnd"/>
      <w:r>
        <w:rPr>
          <w:lang w:val="es-AR"/>
        </w:rPr>
        <w:t xml:space="preserve"> Ortiz a Roque Raúl sobre economía y el enorme poderío de Inglaterra.</w:t>
      </w:r>
    </w:p>
    <w:p w:rsidR="002D4E09" w:rsidRDefault="002D4E09" w:rsidP="00AF2502">
      <w:pPr>
        <w:spacing w:before="240" w:after="360" w:line="360" w:lineRule="auto"/>
        <w:jc w:val="both"/>
        <w:rPr>
          <w:lang w:val="es-AR"/>
        </w:rPr>
      </w:pPr>
      <w:r>
        <w:rPr>
          <w:lang w:val="es-AR"/>
        </w:rPr>
        <w:t xml:space="preserve">Comentario de Ernesto Palacio sobre la obsesión de </w:t>
      </w:r>
      <w:proofErr w:type="spellStart"/>
      <w:r>
        <w:rPr>
          <w:lang w:val="es-AR"/>
        </w:rPr>
        <w:t>Scalabrini</w:t>
      </w:r>
      <w:proofErr w:type="spellEnd"/>
      <w:r>
        <w:rPr>
          <w:lang w:val="es-AR"/>
        </w:rPr>
        <w:t xml:space="preserve"> con los ingleses: “Pone a Inglaterra en todo lo que no entiende”. Amistad de </w:t>
      </w:r>
      <w:proofErr w:type="spellStart"/>
      <w:r>
        <w:rPr>
          <w:lang w:val="es-AR"/>
        </w:rPr>
        <w:t>Scalabrini</w:t>
      </w:r>
      <w:proofErr w:type="spellEnd"/>
      <w:r>
        <w:rPr>
          <w:lang w:val="es-AR"/>
        </w:rPr>
        <w:t xml:space="preserve"> con los Hnos. Irazusta</w:t>
      </w:r>
      <w:r w:rsidR="00571600">
        <w:rPr>
          <w:lang w:val="es-AR"/>
        </w:rPr>
        <w:t>: cuando la Revolución del ’55, les dijo “Ahora les paso la posta”, de la lucha contra el enemigo inglés.</w:t>
      </w:r>
    </w:p>
    <w:p w:rsidR="00D76C2A" w:rsidRDefault="007F4F65" w:rsidP="00AF2502">
      <w:pPr>
        <w:spacing w:before="240" w:after="360" w:line="360" w:lineRule="auto"/>
        <w:jc w:val="both"/>
        <w:rPr>
          <w:lang w:val="es-AR"/>
        </w:rPr>
      </w:pPr>
      <w:r>
        <w:rPr>
          <w:lang w:val="es-AR"/>
        </w:rPr>
        <w:t xml:space="preserve">Sobre Antonio Pagés Larraya. </w:t>
      </w:r>
      <w:r w:rsidR="00571600">
        <w:rPr>
          <w:lang w:val="es-AR"/>
        </w:rPr>
        <w:t xml:space="preserve">Ofrecimiento de un cargo público como asesor del Secretario de Estado de Comunicaciones del gobierno de Arturo </w:t>
      </w:r>
      <w:proofErr w:type="spellStart"/>
      <w:r w:rsidR="00571600">
        <w:rPr>
          <w:lang w:val="es-AR"/>
        </w:rPr>
        <w:t>Illía</w:t>
      </w:r>
      <w:proofErr w:type="spellEnd"/>
      <w:r w:rsidR="00571600">
        <w:rPr>
          <w:lang w:val="es-AR"/>
        </w:rPr>
        <w:t xml:space="preserve">. Cómo Roque Raúl escribía todos los folletos de la Secretaría. Cuando hubo que inaugurar una radio, dijo un discurso como si fuera el propio Pagés. </w:t>
      </w:r>
    </w:p>
    <w:p w:rsidR="00571600" w:rsidRDefault="00571600" w:rsidP="00AF2502">
      <w:pPr>
        <w:spacing w:before="240" w:after="360" w:line="360" w:lineRule="auto"/>
        <w:jc w:val="both"/>
        <w:rPr>
          <w:lang w:val="es-AR"/>
        </w:rPr>
      </w:pPr>
      <w:r>
        <w:rPr>
          <w:lang w:val="es-AR"/>
        </w:rPr>
        <w:t>Amistad con Alfonso Sola González y sus coincidencias.</w:t>
      </w:r>
      <w:r w:rsidR="003E4F5F">
        <w:rPr>
          <w:lang w:val="es-AR"/>
        </w:rPr>
        <w:t xml:space="preserve"> Su suicidio. </w:t>
      </w:r>
    </w:p>
    <w:p w:rsidR="00A113DE" w:rsidRDefault="003E4F5F" w:rsidP="00AF2502">
      <w:pPr>
        <w:spacing w:before="240" w:after="360" w:line="360" w:lineRule="auto"/>
        <w:jc w:val="both"/>
        <w:rPr>
          <w:lang w:val="es-AR"/>
        </w:rPr>
      </w:pPr>
      <w:r>
        <w:rPr>
          <w:lang w:val="es-AR"/>
        </w:rPr>
        <w:t xml:space="preserve">Que estuvo una sola vez con Jorge Luis Borges sentados juntos (por casualidad) en un acto en la Biblioteca Nacional. </w:t>
      </w:r>
      <w:r w:rsidR="004A13B9">
        <w:rPr>
          <w:lang w:val="es-AR"/>
        </w:rPr>
        <w:t>H</w:t>
      </w:r>
      <w:r>
        <w:rPr>
          <w:lang w:val="es-AR"/>
        </w:rPr>
        <w:t xml:space="preserve">ablaron sobre Martínez Estrada y luego sobre el “Martín Fierro”. Que Borges recitó tres cuartetas de </w:t>
      </w:r>
      <w:proofErr w:type="spellStart"/>
      <w:r>
        <w:rPr>
          <w:lang w:val="es-AR"/>
        </w:rPr>
        <w:t>Ascasubi</w:t>
      </w:r>
      <w:proofErr w:type="spellEnd"/>
      <w:r>
        <w:rPr>
          <w:lang w:val="es-AR"/>
        </w:rPr>
        <w:t xml:space="preserve"> y Roque Raúl le dijo que eran bonitos, sino que “para llegar a es</w:t>
      </w:r>
      <w:r w:rsidR="00A113DE">
        <w:rPr>
          <w:lang w:val="es-AR"/>
        </w:rPr>
        <w:t>e</w:t>
      </w:r>
      <w:r>
        <w:rPr>
          <w:lang w:val="es-AR"/>
        </w:rPr>
        <w:t xml:space="preserve"> oasis, hay que atravesar </w:t>
      </w:r>
      <w:r w:rsidR="00A113DE">
        <w:rPr>
          <w:lang w:val="es-AR"/>
        </w:rPr>
        <w:t>un Sahara de prosaísmos</w:t>
      </w:r>
      <w:r>
        <w:rPr>
          <w:lang w:val="es-AR"/>
        </w:rPr>
        <w:t xml:space="preserve">”. </w:t>
      </w:r>
      <w:r w:rsidR="004A13B9">
        <w:rPr>
          <w:lang w:val="es-AR"/>
        </w:rPr>
        <w:t xml:space="preserve">Borges: que </w:t>
      </w:r>
      <w:r>
        <w:rPr>
          <w:lang w:val="es-AR"/>
        </w:rPr>
        <w:t xml:space="preserve">no lo quería a José Hernández “por </w:t>
      </w:r>
      <w:proofErr w:type="spellStart"/>
      <w:r>
        <w:rPr>
          <w:lang w:val="es-AR"/>
        </w:rPr>
        <w:t>rosista</w:t>
      </w:r>
      <w:proofErr w:type="spellEnd"/>
      <w:r>
        <w:rPr>
          <w:lang w:val="es-AR"/>
        </w:rPr>
        <w:t xml:space="preserve">”. </w:t>
      </w:r>
      <w:r w:rsidR="004A13B9">
        <w:rPr>
          <w:lang w:val="es-AR"/>
        </w:rPr>
        <w:t xml:space="preserve">Que </w:t>
      </w:r>
      <w:r>
        <w:rPr>
          <w:lang w:val="es-AR"/>
        </w:rPr>
        <w:t>pasar</w:t>
      </w:r>
      <w:r w:rsidR="004A13B9">
        <w:rPr>
          <w:lang w:val="es-AR"/>
        </w:rPr>
        <w:t>on</w:t>
      </w:r>
      <w:r>
        <w:rPr>
          <w:lang w:val="es-AR"/>
        </w:rPr>
        <w:t xml:space="preserve"> a </w:t>
      </w:r>
      <w:r w:rsidR="004A13B9">
        <w:rPr>
          <w:lang w:val="es-AR"/>
        </w:rPr>
        <w:t xml:space="preserve">recitar </w:t>
      </w:r>
      <w:r>
        <w:rPr>
          <w:lang w:val="es-AR"/>
        </w:rPr>
        <w:t xml:space="preserve">coplas “zafadas”. “Yo las decía recitadas y Borges </w:t>
      </w:r>
      <w:r w:rsidR="00A113DE">
        <w:rPr>
          <w:lang w:val="es-AR"/>
        </w:rPr>
        <w:t xml:space="preserve">me las decía despacito </w:t>
      </w:r>
      <w:r>
        <w:rPr>
          <w:lang w:val="es-AR"/>
        </w:rPr>
        <w:t xml:space="preserve">cantadas como milonga”. </w:t>
      </w:r>
      <w:r w:rsidR="00AD0F4A">
        <w:rPr>
          <w:lang w:val="es-AR"/>
        </w:rPr>
        <w:t xml:space="preserve">Hasta que Roque Raúl le recitó una: “Yo soy como tigre viejo / Me gusta la carne tierna / Empiezo por la pechuga / y acabo por entre las piernas”. </w:t>
      </w:r>
      <w:r w:rsidR="00A113DE">
        <w:rPr>
          <w:lang w:val="es-AR"/>
        </w:rPr>
        <w:t xml:space="preserve">“¡Eh, </w:t>
      </w:r>
      <w:proofErr w:type="gramStart"/>
      <w:r w:rsidR="00A113DE">
        <w:rPr>
          <w:lang w:val="es-AR"/>
        </w:rPr>
        <w:t>qué linda!</w:t>
      </w:r>
      <w:proofErr w:type="gramEnd"/>
      <w:r w:rsidR="00A113DE">
        <w:rPr>
          <w:lang w:val="es-AR"/>
        </w:rPr>
        <w:t>”, le dijo Borges, “¿y eso de dónde es?”. “Del Norte”, le dije yo, “de Tucumán”. “¡Ah no!”, le dijo Borges, “acá el Norte le decimos a Palermo”.</w:t>
      </w:r>
    </w:p>
    <w:p w:rsidR="00615C67" w:rsidRDefault="00A113DE" w:rsidP="00AF2502">
      <w:pPr>
        <w:spacing w:before="240" w:after="360" w:line="360" w:lineRule="auto"/>
        <w:jc w:val="both"/>
        <w:rPr>
          <w:lang w:val="es-AR"/>
        </w:rPr>
      </w:pPr>
      <w:r>
        <w:rPr>
          <w:lang w:val="es-AR"/>
        </w:rPr>
        <w:t xml:space="preserve">En otra oportunidad un amigo vuelto de </w:t>
      </w:r>
      <w:proofErr w:type="spellStart"/>
      <w:r>
        <w:rPr>
          <w:lang w:val="es-AR"/>
        </w:rPr>
        <w:t>Garabandal</w:t>
      </w:r>
      <w:proofErr w:type="spellEnd"/>
      <w:r>
        <w:rPr>
          <w:lang w:val="es-AR"/>
        </w:rPr>
        <w:t xml:space="preserve"> estaba conversando con Roque Raúl, cuando pasó Borges y entonces el amigo se hizo pasar por periodista español y le preguntó qué pensaba sobre el P. </w:t>
      </w:r>
      <w:proofErr w:type="spellStart"/>
      <w:r>
        <w:rPr>
          <w:lang w:val="es-AR"/>
        </w:rPr>
        <w:t>Castellani</w:t>
      </w:r>
      <w:proofErr w:type="spellEnd"/>
      <w:r>
        <w:rPr>
          <w:lang w:val="es-AR"/>
        </w:rPr>
        <w:t xml:space="preserve">. Que Borges le dijo que “es un sacerdote de mi época, muy inteligente y que conoce muy bien la religión y es un buen teólogo”. </w:t>
      </w:r>
    </w:p>
    <w:p w:rsidR="004A13B9" w:rsidRDefault="00615C67" w:rsidP="00AF2502">
      <w:pPr>
        <w:spacing w:before="240" w:after="360" w:line="360" w:lineRule="auto"/>
        <w:jc w:val="both"/>
        <w:rPr>
          <w:lang w:val="es-AR"/>
        </w:rPr>
      </w:pPr>
      <w:r>
        <w:rPr>
          <w:lang w:val="es-AR"/>
        </w:rPr>
        <w:t xml:space="preserve">Conoce a las Hnas. María y </w:t>
      </w:r>
      <w:proofErr w:type="spellStart"/>
      <w:r>
        <w:rPr>
          <w:lang w:val="es-AR"/>
        </w:rPr>
        <w:t>Gimena</w:t>
      </w:r>
      <w:proofErr w:type="spellEnd"/>
      <w:r>
        <w:rPr>
          <w:lang w:val="es-AR"/>
        </w:rPr>
        <w:t xml:space="preserve"> Sáenz Quesada, hijas de Héctor Sáenz Quesada.</w:t>
      </w:r>
      <w:r w:rsidR="004A13B9" w:rsidRPr="004A13B9">
        <w:rPr>
          <w:lang w:val="es-AR"/>
        </w:rPr>
        <w:t xml:space="preserve"> </w:t>
      </w:r>
    </w:p>
    <w:p w:rsidR="004A13B9" w:rsidRDefault="004A13B9" w:rsidP="00AF2502">
      <w:pPr>
        <w:spacing w:before="240" w:after="360" w:line="360" w:lineRule="auto"/>
        <w:jc w:val="center"/>
        <w:rPr>
          <w:lang w:val="es-AR"/>
        </w:rPr>
      </w:pPr>
      <w:r w:rsidRPr="005D66AF">
        <w:rPr>
          <w:lang w:val="es-AR"/>
        </w:rPr>
        <w:t>* * *</w:t>
      </w:r>
    </w:p>
    <w:p w:rsidR="004A13B9" w:rsidRDefault="004A13B9" w:rsidP="00AF2502">
      <w:pPr>
        <w:spacing w:before="240" w:after="360" w:line="360" w:lineRule="auto"/>
        <w:jc w:val="both"/>
        <w:rPr>
          <w:b/>
          <w:lang w:val="es-AR"/>
        </w:rPr>
      </w:pPr>
      <w:r w:rsidRPr="005D66AF">
        <w:rPr>
          <w:b/>
          <w:lang w:val="es-AR"/>
        </w:rPr>
        <w:t xml:space="preserve">Disco </w:t>
      </w:r>
      <w:r>
        <w:rPr>
          <w:b/>
          <w:lang w:val="es-AR"/>
        </w:rPr>
        <w:t>3</w:t>
      </w:r>
      <w:r w:rsidRPr="005D66AF">
        <w:rPr>
          <w:b/>
          <w:lang w:val="es-AR"/>
        </w:rPr>
        <w:t xml:space="preserve">, lado </w:t>
      </w:r>
      <w:r>
        <w:rPr>
          <w:b/>
          <w:lang w:val="es-AR"/>
        </w:rPr>
        <w:t>B</w:t>
      </w:r>
      <w:r w:rsidRPr="005D66AF">
        <w:rPr>
          <w:b/>
          <w:lang w:val="es-AR"/>
        </w:rPr>
        <w:t>.</w:t>
      </w:r>
    </w:p>
    <w:p w:rsidR="004A13B9" w:rsidRDefault="004A13B9" w:rsidP="00AF2502">
      <w:pPr>
        <w:spacing w:before="240" w:after="360" w:line="360" w:lineRule="auto"/>
        <w:jc w:val="both"/>
        <w:rPr>
          <w:lang w:val="es-AR"/>
        </w:rPr>
      </w:pPr>
      <w:r>
        <w:rPr>
          <w:lang w:val="es-AR"/>
        </w:rPr>
        <w:lastRenderedPageBreak/>
        <w:t>Vida de las hermanas Sáenz Quesada.</w:t>
      </w:r>
    </w:p>
    <w:p w:rsidR="004A13B9" w:rsidRDefault="004A13B9" w:rsidP="00AF2502">
      <w:pPr>
        <w:spacing w:before="240" w:after="360" w:line="360" w:lineRule="auto"/>
        <w:jc w:val="both"/>
        <w:rPr>
          <w:lang w:val="es-AR"/>
        </w:rPr>
      </w:pPr>
      <w:r>
        <w:rPr>
          <w:lang w:val="es-AR"/>
        </w:rPr>
        <w:t xml:space="preserve">Los Sáenz, parientes de Héctor: Carlos, </w:t>
      </w:r>
      <w:r w:rsidR="002107CB">
        <w:rPr>
          <w:lang w:val="es-AR"/>
        </w:rPr>
        <w:t xml:space="preserve">“la lumbrera” Sáenz, Ignacio Braulio Anzoátegui Sáenz, </w:t>
      </w:r>
      <w:r>
        <w:rPr>
          <w:lang w:val="es-AR"/>
        </w:rPr>
        <w:t>Dalmiro y Alfredo Sáenz.</w:t>
      </w:r>
    </w:p>
    <w:p w:rsidR="002107CB" w:rsidRDefault="004A13B9" w:rsidP="00AF2502">
      <w:pPr>
        <w:spacing w:before="240" w:after="360" w:line="360" w:lineRule="auto"/>
        <w:jc w:val="both"/>
        <w:rPr>
          <w:lang w:val="es-AR"/>
        </w:rPr>
      </w:pPr>
      <w:r>
        <w:rPr>
          <w:lang w:val="es-AR"/>
        </w:rPr>
        <w:t xml:space="preserve">Carlos </w:t>
      </w:r>
      <w:proofErr w:type="spellStart"/>
      <w:r>
        <w:rPr>
          <w:lang w:val="es-AR"/>
        </w:rPr>
        <w:t>Steffens</w:t>
      </w:r>
      <w:proofErr w:type="spellEnd"/>
      <w:r>
        <w:rPr>
          <w:lang w:val="es-AR"/>
        </w:rPr>
        <w:t xml:space="preserve"> Soler, </w:t>
      </w:r>
      <w:r w:rsidR="002107CB">
        <w:rPr>
          <w:lang w:val="es-AR"/>
        </w:rPr>
        <w:t>nacionalista. S</w:t>
      </w:r>
      <w:r>
        <w:rPr>
          <w:lang w:val="es-AR"/>
        </w:rPr>
        <w:t>u enemiga contra el darwinismo.</w:t>
      </w:r>
      <w:r w:rsidR="002107CB">
        <w:rPr>
          <w:lang w:val="es-AR"/>
        </w:rPr>
        <w:t xml:space="preserve"> Su libro sobre “San Martín y su conflicto con los liberales”.</w:t>
      </w:r>
    </w:p>
    <w:p w:rsidR="00D772F5" w:rsidRDefault="00D772F5" w:rsidP="00AF2502">
      <w:pPr>
        <w:spacing w:before="240" w:after="360" w:line="360" w:lineRule="auto"/>
        <w:jc w:val="both"/>
        <w:rPr>
          <w:lang w:val="es-AR"/>
        </w:rPr>
      </w:pPr>
      <w:r>
        <w:rPr>
          <w:lang w:val="es-AR"/>
        </w:rPr>
        <w:t xml:space="preserve">Diferencias entre Aragón y </w:t>
      </w:r>
      <w:proofErr w:type="spellStart"/>
      <w:r>
        <w:rPr>
          <w:lang w:val="es-AR"/>
        </w:rPr>
        <w:t>Steffens</w:t>
      </w:r>
      <w:proofErr w:type="spellEnd"/>
      <w:r>
        <w:rPr>
          <w:lang w:val="es-AR"/>
        </w:rPr>
        <w:t xml:space="preserve"> Soler sobre San Martín y la masonería.</w:t>
      </w:r>
    </w:p>
    <w:p w:rsidR="004F4282" w:rsidRDefault="00327FCE" w:rsidP="00AF2502">
      <w:pPr>
        <w:spacing w:before="240" w:after="360" w:line="360" w:lineRule="auto"/>
        <w:jc w:val="both"/>
        <w:rPr>
          <w:lang w:val="es-AR"/>
        </w:rPr>
      </w:pPr>
      <w:r>
        <w:rPr>
          <w:lang w:val="es-AR"/>
        </w:rPr>
        <w:t>Acerca de Juan Pablo</w:t>
      </w:r>
      <w:r w:rsidR="00BE650F">
        <w:rPr>
          <w:lang w:val="es-AR"/>
        </w:rPr>
        <w:t xml:space="preserve"> “Hans”</w:t>
      </w:r>
      <w:r>
        <w:rPr>
          <w:lang w:val="es-AR"/>
        </w:rPr>
        <w:t xml:space="preserve"> Oliver. </w:t>
      </w:r>
      <w:r w:rsidR="00CC5EB8">
        <w:rPr>
          <w:lang w:val="es-AR"/>
        </w:rPr>
        <w:t xml:space="preserve">Su prosapia. </w:t>
      </w:r>
      <w:r>
        <w:rPr>
          <w:lang w:val="es-AR"/>
        </w:rPr>
        <w:t xml:space="preserve">“Fuimos grandes amigos”. </w:t>
      </w:r>
      <w:r w:rsidR="004F4282">
        <w:rPr>
          <w:lang w:val="es-AR"/>
        </w:rPr>
        <w:t xml:space="preserve">“Sabía una enormidad sobre la historia del Paraguay”. Anécdota de Oliver en casa de Pepita Errázuriz Alvear. Sabía tanta historia argentina que lo dejaba a Ernesto Palacio boquiabierto. </w:t>
      </w:r>
      <w:r w:rsidR="00CC5EB8">
        <w:rPr>
          <w:lang w:val="es-AR"/>
        </w:rPr>
        <w:t xml:space="preserve">Su enemiga contra José María “Pepe” Rosa. </w:t>
      </w:r>
    </w:p>
    <w:p w:rsidR="003D6197" w:rsidRDefault="004F4282" w:rsidP="00AF2502">
      <w:pPr>
        <w:spacing w:before="240" w:after="360" w:line="360" w:lineRule="auto"/>
        <w:jc w:val="both"/>
        <w:rPr>
          <w:lang w:val="es-AR"/>
        </w:rPr>
      </w:pPr>
      <w:r>
        <w:rPr>
          <w:lang w:val="es-AR"/>
        </w:rPr>
        <w:t>Sobre Adolfo Güemes, nieto del general, ex-gobernador de Salta</w:t>
      </w:r>
      <w:r w:rsidR="003D6197">
        <w:rPr>
          <w:lang w:val="es-AR"/>
        </w:rPr>
        <w:t xml:space="preserve">, amigo de Leandro </w:t>
      </w:r>
      <w:proofErr w:type="spellStart"/>
      <w:r w:rsidR="003D6197">
        <w:rPr>
          <w:lang w:val="es-AR"/>
        </w:rPr>
        <w:t>Alem</w:t>
      </w:r>
      <w:proofErr w:type="spellEnd"/>
      <w:r>
        <w:rPr>
          <w:lang w:val="es-AR"/>
        </w:rPr>
        <w:t>.</w:t>
      </w:r>
      <w:r w:rsidR="003D6197">
        <w:rPr>
          <w:lang w:val="es-AR"/>
        </w:rPr>
        <w:t xml:space="preserve"> </w:t>
      </w:r>
    </w:p>
    <w:p w:rsidR="003D6197" w:rsidRDefault="003D6197" w:rsidP="00AF2502">
      <w:pPr>
        <w:spacing w:before="240" w:after="360" w:line="360" w:lineRule="auto"/>
        <w:jc w:val="both"/>
        <w:rPr>
          <w:lang w:val="es-AR"/>
        </w:rPr>
      </w:pPr>
      <w:r>
        <w:rPr>
          <w:lang w:val="es-AR"/>
        </w:rPr>
        <w:t xml:space="preserve">Cosas en torno a </w:t>
      </w:r>
      <w:proofErr w:type="spellStart"/>
      <w:r>
        <w:rPr>
          <w:lang w:val="es-AR"/>
        </w:rPr>
        <w:t>Yrigoyen</w:t>
      </w:r>
      <w:proofErr w:type="spellEnd"/>
      <w:r>
        <w:rPr>
          <w:lang w:val="es-AR"/>
        </w:rPr>
        <w:t>.</w:t>
      </w:r>
      <w:r w:rsidR="00BE650F">
        <w:rPr>
          <w:lang w:val="es-AR"/>
        </w:rPr>
        <w:t xml:space="preserve"> Su </w:t>
      </w:r>
      <w:proofErr w:type="spellStart"/>
      <w:r w:rsidR="00BE650F">
        <w:rPr>
          <w:lang w:val="es-AR"/>
        </w:rPr>
        <w:t>rosismo</w:t>
      </w:r>
      <w:proofErr w:type="spellEnd"/>
      <w:r w:rsidR="00BE650F">
        <w:rPr>
          <w:lang w:val="es-AR"/>
        </w:rPr>
        <w:t xml:space="preserve">. </w:t>
      </w:r>
    </w:p>
    <w:p w:rsidR="00442CCF" w:rsidRDefault="00442CCF" w:rsidP="00AF2502">
      <w:pPr>
        <w:spacing w:before="240" w:after="360" w:line="360" w:lineRule="auto"/>
        <w:jc w:val="both"/>
        <w:rPr>
          <w:lang w:val="es-AR"/>
        </w:rPr>
      </w:pPr>
      <w:r>
        <w:rPr>
          <w:lang w:val="es-AR"/>
        </w:rPr>
        <w:t xml:space="preserve">Acerca del pintor húngaro </w:t>
      </w:r>
      <w:proofErr w:type="spellStart"/>
      <w:r w:rsidRPr="00442CCF">
        <w:rPr>
          <w:lang w:val="es-AR"/>
        </w:rPr>
        <w:t>Lajos</w:t>
      </w:r>
      <w:proofErr w:type="spellEnd"/>
      <w:r w:rsidRPr="00442CCF">
        <w:rPr>
          <w:lang w:val="es-AR"/>
        </w:rPr>
        <w:t xml:space="preserve"> </w:t>
      </w:r>
      <w:proofErr w:type="spellStart"/>
      <w:r w:rsidRPr="00442CCF">
        <w:rPr>
          <w:lang w:val="es-AR"/>
        </w:rPr>
        <w:t>Szalay</w:t>
      </w:r>
      <w:proofErr w:type="spellEnd"/>
      <w:r w:rsidRPr="00442CCF">
        <w:rPr>
          <w:lang w:val="es-AR"/>
        </w:rPr>
        <w:t>.</w:t>
      </w:r>
    </w:p>
    <w:p w:rsidR="00442CCF" w:rsidRDefault="00442CCF" w:rsidP="00AF2502">
      <w:pPr>
        <w:spacing w:before="240" w:after="360" w:line="360" w:lineRule="auto"/>
        <w:jc w:val="both"/>
        <w:rPr>
          <w:lang w:val="es-AR"/>
        </w:rPr>
      </w:pPr>
      <w:r>
        <w:rPr>
          <w:lang w:val="es-AR"/>
        </w:rPr>
        <w:t xml:space="preserve">Que no conoció a Jaime María de </w:t>
      </w:r>
      <w:proofErr w:type="spellStart"/>
      <w:r>
        <w:rPr>
          <w:lang w:val="es-AR"/>
        </w:rPr>
        <w:t>Mahieu</w:t>
      </w:r>
      <w:proofErr w:type="spellEnd"/>
      <w:r>
        <w:rPr>
          <w:lang w:val="es-AR"/>
        </w:rPr>
        <w:t xml:space="preserve"> ni a Guillermo de </w:t>
      </w:r>
      <w:proofErr w:type="spellStart"/>
      <w:r>
        <w:rPr>
          <w:lang w:val="es-AR"/>
        </w:rPr>
        <w:t>Gueydan</w:t>
      </w:r>
      <w:proofErr w:type="spellEnd"/>
      <w:r>
        <w:rPr>
          <w:lang w:val="es-AR"/>
        </w:rPr>
        <w:t xml:space="preserve"> de </w:t>
      </w:r>
      <w:proofErr w:type="spellStart"/>
      <w:r>
        <w:rPr>
          <w:lang w:val="es-AR"/>
        </w:rPr>
        <w:t>Roussel</w:t>
      </w:r>
      <w:proofErr w:type="spellEnd"/>
      <w:r>
        <w:rPr>
          <w:lang w:val="es-AR"/>
        </w:rPr>
        <w:t xml:space="preserve">. Pero que conoció a Alberto </w:t>
      </w:r>
      <w:proofErr w:type="spellStart"/>
      <w:r>
        <w:rPr>
          <w:lang w:val="es-AR"/>
        </w:rPr>
        <w:t>Falcionelli</w:t>
      </w:r>
      <w:proofErr w:type="spellEnd"/>
      <w:r>
        <w:rPr>
          <w:lang w:val="es-AR"/>
        </w:rPr>
        <w:t>.</w:t>
      </w:r>
    </w:p>
    <w:p w:rsidR="00442CCF" w:rsidRDefault="00442CCF" w:rsidP="00AF2502">
      <w:pPr>
        <w:spacing w:before="240" w:after="360" w:line="360" w:lineRule="auto"/>
        <w:jc w:val="both"/>
        <w:rPr>
          <w:lang w:val="es-AR"/>
        </w:rPr>
      </w:pPr>
      <w:r>
        <w:rPr>
          <w:lang w:val="es-AR"/>
        </w:rPr>
        <w:t>Fray Mario Agustín Pinto O.P., “</w:t>
      </w:r>
      <w:proofErr w:type="spellStart"/>
      <w:r>
        <w:rPr>
          <w:lang w:val="es-AR"/>
        </w:rPr>
        <w:t>guenoniano</w:t>
      </w:r>
      <w:proofErr w:type="spellEnd"/>
      <w:r>
        <w:rPr>
          <w:lang w:val="es-AR"/>
        </w:rPr>
        <w:t xml:space="preserve">”. </w:t>
      </w:r>
    </w:p>
    <w:p w:rsidR="002306D0" w:rsidRDefault="00442CCF" w:rsidP="00AF2502">
      <w:pPr>
        <w:spacing w:before="240" w:after="360" w:line="360" w:lineRule="auto"/>
        <w:jc w:val="both"/>
        <w:rPr>
          <w:lang w:val="es-AR"/>
        </w:rPr>
      </w:pPr>
      <w:r>
        <w:rPr>
          <w:lang w:val="es-AR"/>
        </w:rPr>
        <w:t xml:space="preserve">Que Aragón tradujo “El esoterismo de Dante” y “El rey del mundo” de René </w:t>
      </w:r>
      <w:proofErr w:type="spellStart"/>
      <w:r>
        <w:rPr>
          <w:lang w:val="es-AR"/>
        </w:rPr>
        <w:t>Guénon</w:t>
      </w:r>
      <w:proofErr w:type="spellEnd"/>
      <w:r>
        <w:rPr>
          <w:lang w:val="es-AR"/>
        </w:rPr>
        <w:t xml:space="preserve">. </w:t>
      </w:r>
    </w:p>
    <w:p w:rsidR="002C7604" w:rsidRDefault="002306D0" w:rsidP="00AF2502">
      <w:pPr>
        <w:spacing w:before="240" w:after="360" w:line="360" w:lineRule="auto"/>
        <w:jc w:val="both"/>
        <w:rPr>
          <w:lang w:val="es-AR"/>
        </w:rPr>
      </w:pPr>
      <w:r>
        <w:rPr>
          <w:lang w:val="es-AR"/>
        </w:rPr>
        <w:t xml:space="preserve">Lugones, lector de </w:t>
      </w:r>
      <w:proofErr w:type="spellStart"/>
      <w:r>
        <w:rPr>
          <w:lang w:val="es-AR"/>
        </w:rPr>
        <w:t>Guénon</w:t>
      </w:r>
      <w:proofErr w:type="spellEnd"/>
      <w:r>
        <w:rPr>
          <w:lang w:val="es-AR"/>
        </w:rPr>
        <w:t xml:space="preserve">. Lugones, teósofo y masón. </w:t>
      </w:r>
    </w:p>
    <w:p w:rsidR="002306D0" w:rsidRDefault="00741BE9" w:rsidP="00AF2502">
      <w:pPr>
        <w:spacing w:before="240" w:after="360" w:line="360" w:lineRule="auto"/>
        <w:jc w:val="both"/>
        <w:rPr>
          <w:lang w:val="es-AR"/>
        </w:rPr>
      </w:pPr>
      <w:r>
        <w:rPr>
          <w:lang w:val="es-AR"/>
        </w:rPr>
        <w:t>José María “Pepe” Rosa “macanea de punta a punta sobre la masonería de San Martín”.</w:t>
      </w:r>
    </w:p>
    <w:p w:rsidR="001C5F6F" w:rsidRDefault="001C5F6F" w:rsidP="00AF2502">
      <w:pPr>
        <w:spacing w:before="240" w:after="360" w:line="360" w:lineRule="auto"/>
        <w:jc w:val="both"/>
        <w:rPr>
          <w:lang w:val="es-AR"/>
        </w:rPr>
      </w:pPr>
      <w:r>
        <w:rPr>
          <w:lang w:val="es-AR"/>
        </w:rPr>
        <w:t xml:space="preserve">Etopeya de Lucas Padilla. Cómo </w:t>
      </w:r>
      <w:r w:rsidR="00CC5EB8">
        <w:rPr>
          <w:lang w:val="es-AR"/>
        </w:rPr>
        <w:t>conoció a Fray Mario Pinto O.P., recuerdos de las reuniones en el “Richmond” allá por los años ’29 y ’30. I</w:t>
      </w:r>
      <w:r>
        <w:rPr>
          <w:lang w:val="es-AR"/>
        </w:rPr>
        <w:t xml:space="preserve">nfluencia </w:t>
      </w:r>
      <w:r w:rsidR="00CC5EB8">
        <w:rPr>
          <w:lang w:val="es-AR"/>
        </w:rPr>
        <w:t>de Pinto sobre Padilla</w:t>
      </w:r>
      <w:r>
        <w:rPr>
          <w:lang w:val="es-AR"/>
        </w:rPr>
        <w:t>.</w:t>
      </w:r>
      <w:r w:rsidRPr="004A13B9">
        <w:rPr>
          <w:lang w:val="es-AR"/>
        </w:rPr>
        <w:t xml:space="preserve"> </w:t>
      </w:r>
    </w:p>
    <w:p w:rsidR="001C5F6F" w:rsidRDefault="001C5F6F" w:rsidP="00AF2502">
      <w:pPr>
        <w:spacing w:before="240" w:after="360" w:line="360" w:lineRule="auto"/>
        <w:jc w:val="center"/>
        <w:rPr>
          <w:lang w:val="es-AR"/>
        </w:rPr>
      </w:pPr>
      <w:r w:rsidRPr="005D66AF">
        <w:rPr>
          <w:lang w:val="es-AR"/>
        </w:rPr>
        <w:t>* * *</w:t>
      </w:r>
    </w:p>
    <w:p w:rsidR="001C5F6F" w:rsidRDefault="001C5F6F" w:rsidP="00AF2502">
      <w:pPr>
        <w:spacing w:before="240" w:after="360" w:line="360" w:lineRule="auto"/>
        <w:jc w:val="both"/>
        <w:rPr>
          <w:b/>
          <w:lang w:val="es-AR"/>
        </w:rPr>
      </w:pPr>
      <w:r w:rsidRPr="005D66AF">
        <w:rPr>
          <w:b/>
          <w:lang w:val="es-AR"/>
        </w:rPr>
        <w:t xml:space="preserve">Disco </w:t>
      </w:r>
      <w:r>
        <w:rPr>
          <w:b/>
          <w:lang w:val="es-AR"/>
        </w:rPr>
        <w:t>4</w:t>
      </w:r>
      <w:r w:rsidRPr="005D66AF">
        <w:rPr>
          <w:b/>
          <w:lang w:val="es-AR"/>
        </w:rPr>
        <w:t xml:space="preserve">, lado </w:t>
      </w:r>
      <w:r>
        <w:rPr>
          <w:b/>
          <w:lang w:val="es-AR"/>
        </w:rPr>
        <w:t>A</w:t>
      </w:r>
      <w:r w:rsidRPr="005D66AF">
        <w:rPr>
          <w:b/>
          <w:lang w:val="es-AR"/>
        </w:rPr>
        <w:t>.</w:t>
      </w:r>
    </w:p>
    <w:p w:rsidR="009349A4" w:rsidRDefault="00602780" w:rsidP="00AF2502">
      <w:pPr>
        <w:spacing w:before="240" w:after="360" w:line="360" w:lineRule="auto"/>
        <w:jc w:val="both"/>
        <w:rPr>
          <w:lang w:val="es-AR"/>
        </w:rPr>
      </w:pPr>
      <w:r>
        <w:rPr>
          <w:lang w:val="es-AR"/>
        </w:rPr>
        <w:t xml:space="preserve">Influencia de los dominicos Mario Pinto y Alberto García </w:t>
      </w:r>
      <w:proofErr w:type="spellStart"/>
      <w:r>
        <w:rPr>
          <w:lang w:val="es-AR"/>
        </w:rPr>
        <w:t>Vieyra</w:t>
      </w:r>
      <w:proofErr w:type="spellEnd"/>
      <w:r>
        <w:rPr>
          <w:lang w:val="es-AR"/>
        </w:rPr>
        <w:t xml:space="preserve"> sobre Lucas Padilla. Su alcoholismo y su vocación apostólica. </w:t>
      </w:r>
      <w:r w:rsidR="009349A4">
        <w:rPr>
          <w:lang w:val="es-AR"/>
        </w:rPr>
        <w:t>Anécdotas varias.</w:t>
      </w:r>
    </w:p>
    <w:p w:rsidR="009349A4" w:rsidRDefault="009349A4" w:rsidP="00AF2502">
      <w:pPr>
        <w:spacing w:before="240" w:after="360" w:line="360" w:lineRule="auto"/>
        <w:jc w:val="both"/>
        <w:rPr>
          <w:lang w:val="es-AR"/>
        </w:rPr>
      </w:pPr>
      <w:r>
        <w:rPr>
          <w:lang w:val="es-AR"/>
        </w:rPr>
        <w:t xml:space="preserve">Conoce a René </w:t>
      </w:r>
      <w:proofErr w:type="spellStart"/>
      <w:r>
        <w:rPr>
          <w:lang w:val="es-AR"/>
        </w:rPr>
        <w:t>Orsi</w:t>
      </w:r>
      <w:proofErr w:type="spellEnd"/>
      <w:r>
        <w:rPr>
          <w:lang w:val="es-AR"/>
        </w:rPr>
        <w:t>.</w:t>
      </w:r>
    </w:p>
    <w:p w:rsidR="00EE7194" w:rsidRDefault="009349A4" w:rsidP="00AF2502">
      <w:pPr>
        <w:spacing w:before="240" w:after="360" w:line="360" w:lineRule="auto"/>
        <w:jc w:val="both"/>
        <w:rPr>
          <w:lang w:val="es-AR"/>
        </w:rPr>
      </w:pPr>
      <w:r>
        <w:rPr>
          <w:lang w:val="es-AR"/>
        </w:rPr>
        <w:t xml:space="preserve">Conoce a Guillermo Orce </w:t>
      </w:r>
      <w:proofErr w:type="spellStart"/>
      <w:r>
        <w:rPr>
          <w:lang w:val="es-AR"/>
        </w:rPr>
        <w:t>Remis</w:t>
      </w:r>
      <w:proofErr w:type="spellEnd"/>
      <w:r>
        <w:rPr>
          <w:lang w:val="es-AR"/>
        </w:rPr>
        <w:t xml:space="preserve">. Diferencias </w:t>
      </w:r>
      <w:r w:rsidR="00EE7194">
        <w:rPr>
          <w:lang w:val="es-AR"/>
        </w:rPr>
        <w:t xml:space="preserve">de RRA </w:t>
      </w:r>
      <w:r>
        <w:rPr>
          <w:lang w:val="es-AR"/>
        </w:rPr>
        <w:t>con Gonzalo Casas sobre su poesía.</w:t>
      </w:r>
      <w:r w:rsidR="00EE7194">
        <w:rPr>
          <w:lang w:val="es-AR"/>
        </w:rPr>
        <w:t xml:space="preserve"> </w:t>
      </w:r>
    </w:p>
    <w:p w:rsidR="00611D0E" w:rsidRDefault="00EE7194" w:rsidP="00AF2502">
      <w:pPr>
        <w:spacing w:before="240" w:after="360" w:line="360" w:lineRule="auto"/>
        <w:jc w:val="both"/>
        <w:rPr>
          <w:lang w:val="es-AR"/>
        </w:rPr>
      </w:pPr>
      <w:r>
        <w:rPr>
          <w:lang w:val="es-AR"/>
        </w:rPr>
        <w:t xml:space="preserve">Acerca de la poesía de Lugones. Rubén Darío conoce a Lugones en Bs. As. Riqueza del vocabulario de Lugones. </w:t>
      </w:r>
      <w:r w:rsidR="000914BD">
        <w:rPr>
          <w:lang w:val="es-AR"/>
        </w:rPr>
        <w:t xml:space="preserve">Su diccionario etimológico trunco. Sus conocimientos del latín, del griego y del árabe. </w:t>
      </w:r>
    </w:p>
    <w:p w:rsidR="0020069C" w:rsidRDefault="00611D0E" w:rsidP="00AF2502">
      <w:pPr>
        <w:spacing w:before="240" w:after="360" w:line="360" w:lineRule="auto"/>
        <w:jc w:val="both"/>
        <w:rPr>
          <w:lang w:val="es-AR"/>
        </w:rPr>
      </w:pPr>
      <w:r>
        <w:rPr>
          <w:lang w:val="es-AR"/>
        </w:rPr>
        <w:lastRenderedPageBreak/>
        <w:t>Traducciones</w:t>
      </w:r>
      <w:r w:rsidR="00EE7194">
        <w:rPr>
          <w:lang w:val="es-AR"/>
        </w:rPr>
        <w:t xml:space="preserve"> </w:t>
      </w:r>
      <w:r>
        <w:rPr>
          <w:lang w:val="es-AR"/>
        </w:rPr>
        <w:t xml:space="preserve">de Virgilio del P. Alfredo Meyer. </w:t>
      </w:r>
      <w:r w:rsidR="0020069C">
        <w:rPr>
          <w:lang w:val="es-AR"/>
        </w:rPr>
        <w:t>Su versificación.</w:t>
      </w:r>
    </w:p>
    <w:p w:rsidR="00082297" w:rsidRDefault="0020069C" w:rsidP="00AF2502">
      <w:pPr>
        <w:spacing w:before="240" w:after="360" w:line="360" w:lineRule="auto"/>
        <w:jc w:val="both"/>
        <w:rPr>
          <w:lang w:val="es-AR"/>
        </w:rPr>
      </w:pPr>
      <w:r>
        <w:rPr>
          <w:lang w:val="es-AR"/>
        </w:rPr>
        <w:t xml:space="preserve">Versificación en romance criollo de José Hernández. La versificación de Lugones. Cita de memoria la “Oda de los Andes”. </w:t>
      </w:r>
      <w:r w:rsidR="00082297">
        <w:rPr>
          <w:lang w:val="es-AR"/>
        </w:rPr>
        <w:t>Influencia de</w:t>
      </w:r>
      <w:r w:rsidR="00843149">
        <w:rPr>
          <w:lang w:val="es-AR"/>
        </w:rPr>
        <w:t xml:space="preserve"> </w:t>
      </w:r>
      <w:r w:rsidR="00082297">
        <w:rPr>
          <w:lang w:val="es-AR"/>
        </w:rPr>
        <w:t xml:space="preserve">Lugones en la revolución del ’30. </w:t>
      </w:r>
      <w:r w:rsidR="00843149">
        <w:rPr>
          <w:lang w:val="es-AR"/>
        </w:rPr>
        <w:t>Desdén de Perón.</w:t>
      </w:r>
    </w:p>
    <w:p w:rsidR="00A971A1" w:rsidRDefault="005020D4" w:rsidP="00AF2502">
      <w:pPr>
        <w:spacing w:before="240" w:after="360" w:line="360" w:lineRule="auto"/>
        <w:jc w:val="both"/>
        <w:rPr>
          <w:lang w:val="es-AR"/>
        </w:rPr>
      </w:pPr>
      <w:r>
        <w:rPr>
          <w:lang w:val="es-AR"/>
        </w:rPr>
        <w:t xml:space="preserve">(Hay un error: se repite la grabación </w:t>
      </w:r>
      <w:r w:rsidR="0083089E">
        <w:rPr>
          <w:lang w:val="es-AR"/>
        </w:rPr>
        <w:t>de la segunda mitad d</w:t>
      </w:r>
      <w:r>
        <w:rPr>
          <w:lang w:val="es-AR"/>
        </w:rPr>
        <w:t>el Disco 3, lado B)</w:t>
      </w:r>
      <w:r w:rsidR="0083089E">
        <w:rPr>
          <w:lang w:val="es-AR"/>
        </w:rPr>
        <w:t xml:space="preserve"> a partir de sus</w:t>
      </w:r>
      <w:r>
        <w:rPr>
          <w:lang w:val="es-AR"/>
        </w:rPr>
        <w:t xml:space="preserve"> consideraciones </w:t>
      </w:r>
      <w:r w:rsidR="0083089E">
        <w:rPr>
          <w:lang w:val="es-AR"/>
        </w:rPr>
        <w:t>sobre</w:t>
      </w:r>
      <w:r>
        <w:rPr>
          <w:lang w:val="es-AR"/>
        </w:rPr>
        <w:t xml:space="preserve"> del pintor húngaro </w:t>
      </w:r>
      <w:proofErr w:type="spellStart"/>
      <w:r w:rsidRPr="00442CCF">
        <w:rPr>
          <w:lang w:val="es-AR"/>
        </w:rPr>
        <w:t>Lajos</w:t>
      </w:r>
      <w:proofErr w:type="spellEnd"/>
      <w:r w:rsidRPr="00442CCF">
        <w:rPr>
          <w:lang w:val="es-AR"/>
        </w:rPr>
        <w:t xml:space="preserve"> </w:t>
      </w:r>
      <w:proofErr w:type="spellStart"/>
      <w:r w:rsidRPr="00442CCF">
        <w:rPr>
          <w:lang w:val="es-AR"/>
        </w:rPr>
        <w:t>Szalay</w:t>
      </w:r>
      <w:proofErr w:type="spellEnd"/>
      <w:r w:rsidRPr="00442CCF">
        <w:rPr>
          <w:lang w:val="es-AR"/>
        </w:rPr>
        <w:t>.</w:t>
      </w:r>
      <w:r>
        <w:rPr>
          <w:lang w:val="es-AR"/>
        </w:rPr>
        <w:t>)</w:t>
      </w:r>
      <w:r w:rsidR="00A971A1" w:rsidRPr="004A13B9">
        <w:rPr>
          <w:lang w:val="es-AR"/>
        </w:rPr>
        <w:t xml:space="preserve"> </w:t>
      </w:r>
    </w:p>
    <w:p w:rsidR="00A971A1" w:rsidRDefault="00A971A1" w:rsidP="00AF2502">
      <w:pPr>
        <w:spacing w:before="240" w:after="360" w:line="360" w:lineRule="auto"/>
        <w:jc w:val="center"/>
        <w:rPr>
          <w:lang w:val="es-AR"/>
        </w:rPr>
      </w:pPr>
      <w:r w:rsidRPr="005D66AF">
        <w:rPr>
          <w:lang w:val="es-AR"/>
        </w:rPr>
        <w:t>* * *</w:t>
      </w:r>
    </w:p>
    <w:p w:rsidR="00A971A1" w:rsidRDefault="00A971A1" w:rsidP="00AF2502">
      <w:pPr>
        <w:spacing w:before="240" w:after="360" w:line="360" w:lineRule="auto"/>
        <w:jc w:val="both"/>
        <w:rPr>
          <w:b/>
          <w:lang w:val="es-AR"/>
        </w:rPr>
      </w:pPr>
      <w:r w:rsidRPr="005D66AF">
        <w:rPr>
          <w:b/>
          <w:lang w:val="es-AR"/>
        </w:rPr>
        <w:t xml:space="preserve">Disco </w:t>
      </w:r>
      <w:r>
        <w:rPr>
          <w:b/>
          <w:lang w:val="es-AR"/>
        </w:rPr>
        <w:t>4</w:t>
      </w:r>
      <w:r w:rsidRPr="005D66AF">
        <w:rPr>
          <w:b/>
          <w:lang w:val="es-AR"/>
        </w:rPr>
        <w:t xml:space="preserve">, lado </w:t>
      </w:r>
      <w:r>
        <w:rPr>
          <w:b/>
          <w:lang w:val="es-AR"/>
        </w:rPr>
        <w:t>B</w:t>
      </w:r>
      <w:r w:rsidRPr="005D66AF">
        <w:rPr>
          <w:b/>
          <w:lang w:val="es-AR"/>
        </w:rPr>
        <w:t>.</w:t>
      </w:r>
    </w:p>
    <w:p w:rsidR="00843149" w:rsidRDefault="00A971A1" w:rsidP="00AF2502">
      <w:pPr>
        <w:spacing w:before="240" w:after="360" w:line="360" w:lineRule="auto"/>
        <w:jc w:val="both"/>
        <w:rPr>
          <w:lang w:val="es-AR"/>
        </w:rPr>
      </w:pPr>
      <w:r>
        <w:rPr>
          <w:lang w:val="es-AR"/>
        </w:rPr>
        <w:t>(</w:t>
      </w:r>
      <w:r w:rsidR="0083089E">
        <w:rPr>
          <w:lang w:val="es-AR"/>
        </w:rPr>
        <w:t xml:space="preserve">Hay un error: se repite </w:t>
      </w:r>
      <w:r>
        <w:rPr>
          <w:lang w:val="es-AR"/>
        </w:rPr>
        <w:t xml:space="preserve">la segunda mitad del Disco 3, lado </w:t>
      </w:r>
      <w:r w:rsidR="00843149">
        <w:rPr>
          <w:lang w:val="es-AR"/>
        </w:rPr>
        <w:t xml:space="preserve">B y </w:t>
      </w:r>
      <w:r w:rsidR="0083089E">
        <w:rPr>
          <w:lang w:val="es-AR"/>
        </w:rPr>
        <w:t xml:space="preserve">la </w:t>
      </w:r>
      <w:r w:rsidR="00843149">
        <w:rPr>
          <w:lang w:val="es-AR"/>
        </w:rPr>
        <w:t>primera mitad del Disco 4, lado A</w:t>
      </w:r>
      <w:r>
        <w:rPr>
          <w:lang w:val="es-AR"/>
        </w:rPr>
        <w:t>).</w:t>
      </w:r>
      <w:r w:rsidR="00843149" w:rsidRPr="004A13B9">
        <w:rPr>
          <w:lang w:val="es-AR"/>
        </w:rPr>
        <w:t xml:space="preserve"> </w:t>
      </w:r>
    </w:p>
    <w:p w:rsidR="00843149" w:rsidRDefault="0083089E" w:rsidP="00AF2502">
      <w:pPr>
        <w:spacing w:before="240" w:after="360" w:line="360" w:lineRule="auto"/>
        <w:jc w:val="both"/>
        <w:rPr>
          <w:lang w:val="es-AR"/>
        </w:rPr>
      </w:pPr>
      <w:r>
        <w:rPr>
          <w:lang w:val="es-AR"/>
        </w:rPr>
        <w:t>Dice RRA q</w:t>
      </w:r>
      <w:r w:rsidR="00843149">
        <w:rPr>
          <w:lang w:val="es-AR"/>
        </w:rPr>
        <w:t xml:space="preserve">ue </w:t>
      </w:r>
      <w:proofErr w:type="spellStart"/>
      <w:r w:rsidR="00843149">
        <w:rPr>
          <w:lang w:val="es-AR"/>
        </w:rPr>
        <w:t>Castellani</w:t>
      </w:r>
      <w:proofErr w:type="spellEnd"/>
      <w:r w:rsidR="00843149">
        <w:rPr>
          <w:lang w:val="es-AR"/>
        </w:rPr>
        <w:t xml:space="preserve"> no lo entiende bien a Lugones. Cita el principio de “El solterón”.</w:t>
      </w:r>
    </w:p>
    <w:p w:rsidR="00843149" w:rsidRDefault="00ED3F40" w:rsidP="00AF2502">
      <w:pPr>
        <w:spacing w:before="240" w:after="360" w:line="360" w:lineRule="auto"/>
        <w:jc w:val="both"/>
        <w:rPr>
          <w:lang w:val="es-AR"/>
        </w:rPr>
      </w:pPr>
      <w:r>
        <w:rPr>
          <w:lang w:val="es-AR"/>
        </w:rPr>
        <w:t>Poesía verdadera y versificación. Ejemplifica su tesis</w:t>
      </w:r>
      <w:r w:rsidR="00641353">
        <w:rPr>
          <w:lang w:val="es-AR"/>
        </w:rPr>
        <w:t xml:space="preserve"> con un romance de</w:t>
      </w:r>
      <w:r>
        <w:rPr>
          <w:lang w:val="es-AR"/>
        </w:rPr>
        <w:t xml:space="preserve"> José Luis </w:t>
      </w:r>
      <w:proofErr w:type="spellStart"/>
      <w:r>
        <w:rPr>
          <w:lang w:val="es-AR"/>
        </w:rPr>
        <w:t>Betinot</w:t>
      </w:r>
      <w:r w:rsidR="00000FAE">
        <w:rPr>
          <w:lang w:val="es-AR"/>
        </w:rPr>
        <w:t>t</w:t>
      </w:r>
      <w:r>
        <w:rPr>
          <w:lang w:val="es-AR"/>
        </w:rPr>
        <w:t>i</w:t>
      </w:r>
      <w:proofErr w:type="spellEnd"/>
      <w:r>
        <w:rPr>
          <w:lang w:val="es-AR"/>
        </w:rPr>
        <w:t>: “Como quiere la madre a sus hijos”.</w:t>
      </w:r>
      <w:r w:rsidR="00641353">
        <w:rPr>
          <w:lang w:val="es-AR"/>
        </w:rPr>
        <w:t xml:space="preserve"> </w:t>
      </w:r>
    </w:p>
    <w:p w:rsidR="00ED3F40" w:rsidRDefault="00ED3F40" w:rsidP="00AF2502">
      <w:pPr>
        <w:spacing w:before="240" w:after="360" w:line="360" w:lineRule="auto"/>
        <w:jc w:val="both"/>
        <w:rPr>
          <w:lang w:val="es-AR"/>
        </w:rPr>
      </w:pPr>
      <w:r>
        <w:rPr>
          <w:lang w:val="es-AR"/>
        </w:rPr>
        <w:t xml:space="preserve">“Cultivar la poesía para aprender a hablar”. Recuerdos de su padre, enseñándoles poesía a sus hijos. </w:t>
      </w:r>
    </w:p>
    <w:p w:rsidR="00ED3F40" w:rsidRDefault="00ED3F40" w:rsidP="00AF2502">
      <w:pPr>
        <w:spacing w:before="240" w:after="360" w:line="360" w:lineRule="auto"/>
        <w:jc w:val="both"/>
        <w:rPr>
          <w:lang w:val="es-AR"/>
        </w:rPr>
      </w:pPr>
      <w:r>
        <w:rPr>
          <w:lang w:val="es-AR"/>
        </w:rPr>
        <w:t xml:space="preserve">Cómo conoció a </w:t>
      </w:r>
      <w:proofErr w:type="spellStart"/>
      <w:r>
        <w:rPr>
          <w:lang w:val="es-AR"/>
        </w:rPr>
        <w:t>Ul</w:t>
      </w:r>
      <w:r w:rsidR="00641353">
        <w:rPr>
          <w:lang w:val="es-AR"/>
        </w:rPr>
        <w:t>y</w:t>
      </w:r>
      <w:r>
        <w:rPr>
          <w:lang w:val="es-AR"/>
        </w:rPr>
        <w:t>ses</w:t>
      </w:r>
      <w:proofErr w:type="spellEnd"/>
      <w:r>
        <w:rPr>
          <w:lang w:val="es-AR"/>
        </w:rPr>
        <w:t xml:space="preserve"> </w:t>
      </w:r>
      <w:proofErr w:type="spellStart"/>
      <w:r>
        <w:rPr>
          <w:lang w:val="es-AR"/>
        </w:rPr>
        <w:t>Petit</w:t>
      </w:r>
      <w:proofErr w:type="spellEnd"/>
      <w:r>
        <w:rPr>
          <w:lang w:val="es-AR"/>
        </w:rPr>
        <w:t xml:space="preserve"> de </w:t>
      </w:r>
      <w:proofErr w:type="spellStart"/>
      <w:r>
        <w:rPr>
          <w:lang w:val="es-AR"/>
        </w:rPr>
        <w:t>Murat</w:t>
      </w:r>
      <w:proofErr w:type="spellEnd"/>
      <w:r>
        <w:rPr>
          <w:lang w:val="es-AR"/>
        </w:rPr>
        <w:t xml:space="preserve">. </w:t>
      </w:r>
    </w:p>
    <w:p w:rsidR="00000FAE" w:rsidRDefault="00000FAE" w:rsidP="00AF2502">
      <w:pPr>
        <w:spacing w:before="240" w:after="360" w:line="360" w:lineRule="auto"/>
        <w:jc w:val="both"/>
        <w:rPr>
          <w:lang w:val="es-AR"/>
        </w:rPr>
      </w:pPr>
      <w:r>
        <w:rPr>
          <w:lang w:val="es-AR"/>
        </w:rPr>
        <w:t xml:space="preserve">Cómo lo echaron a Nimio de </w:t>
      </w:r>
      <w:proofErr w:type="spellStart"/>
      <w:r>
        <w:rPr>
          <w:lang w:val="es-AR"/>
        </w:rPr>
        <w:t>Anquín</w:t>
      </w:r>
      <w:proofErr w:type="spellEnd"/>
      <w:r>
        <w:rPr>
          <w:lang w:val="es-AR"/>
        </w:rPr>
        <w:t xml:space="preserve"> de la </w:t>
      </w:r>
      <w:proofErr w:type="spellStart"/>
      <w:r>
        <w:rPr>
          <w:lang w:val="es-AR"/>
        </w:rPr>
        <w:t>Sade</w:t>
      </w:r>
      <w:proofErr w:type="spellEnd"/>
      <w:r>
        <w:rPr>
          <w:lang w:val="es-AR"/>
        </w:rPr>
        <w:t xml:space="preserve"> por antisemita y cómo lo defendió </w:t>
      </w:r>
      <w:proofErr w:type="spellStart"/>
      <w:r>
        <w:rPr>
          <w:lang w:val="es-AR"/>
        </w:rPr>
        <w:t>Gerchunoff</w:t>
      </w:r>
      <w:proofErr w:type="spellEnd"/>
      <w:r>
        <w:rPr>
          <w:lang w:val="es-AR"/>
        </w:rPr>
        <w:t xml:space="preserve">. </w:t>
      </w:r>
    </w:p>
    <w:p w:rsidR="00843149" w:rsidRDefault="00843149" w:rsidP="00AF2502">
      <w:pPr>
        <w:spacing w:before="240" w:after="360" w:line="360" w:lineRule="auto"/>
        <w:jc w:val="center"/>
        <w:rPr>
          <w:lang w:val="es-AR"/>
        </w:rPr>
      </w:pPr>
      <w:r w:rsidRPr="005D66AF">
        <w:rPr>
          <w:lang w:val="es-AR"/>
        </w:rPr>
        <w:t>* * *</w:t>
      </w:r>
    </w:p>
    <w:p w:rsidR="00843149" w:rsidRDefault="00843149" w:rsidP="00AF2502">
      <w:pPr>
        <w:spacing w:before="240" w:after="360" w:line="360" w:lineRule="auto"/>
        <w:jc w:val="both"/>
        <w:rPr>
          <w:b/>
          <w:lang w:val="es-AR"/>
        </w:rPr>
      </w:pPr>
      <w:r w:rsidRPr="005D66AF">
        <w:rPr>
          <w:b/>
          <w:lang w:val="es-AR"/>
        </w:rPr>
        <w:t xml:space="preserve">Disco </w:t>
      </w:r>
      <w:r>
        <w:rPr>
          <w:b/>
          <w:lang w:val="es-AR"/>
        </w:rPr>
        <w:t>5</w:t>
      </w:r>
      <w:r w:rsidRPr="005D66AF">
        <w:rPr>
          <w:b/>
          <w:lang w:val="es-AR"/>
        </w:rPr>
        <w:t xml:space="preserve">, lado </w:t>
      </w:r>
      <w:r>
        <w:rPr>
          <w:b/>
          <w:lang w:val="es-AR"/>
        </w:rPr>
        <w:t>A</w:t>
      </w:r>
      <w:r w:rsidRPr="005D66AF">
        <w:rPr>
          <w:b/>
          <w:lang w:val="es-AR"/>
        </w:rPr>
        <w:t>.</w:t>
      </w:r>
    </w:p>
    <w:p w:rsidR="00641353" w:rsidRDefault="00843149" w:rsidP="00AF2502">
      <w:pPr>
        <w:spacing w:before="240" w:after="360" w:line="360" w:lineRule="auto"/>
        <w:jc w:val="both"/>
        <w:rPr>
          <w:lang w:val="es-AR"/>
        </w:rPr>
      </w:pPr>
      <w:r>
        <w:rPr>
          <w:lang w:val="es-AR"/>
        </w:rPr>
        <w:t>(</w:t>
      </w:r>
      <w:r w:rsidR="002A632D">
        <w:rPr>
          <w:lang w:val="es-AR"/>
        </w:rPr>
        <w:t xml:space="preserve">Otro error: se repite </w:t>
      </w:r>
      <w:r>
        <w:rPr>
          <w:lang w:val="es-AR"/>
        </w:rPr>
        <w:t>l</w:t>
      </w:r>
      <w:r w:rsidR="00641353">
        <w:rPr>
          <w:lang w:val="es-AR"/>
        </w:rPr>
        <w:t>a mitad última</w:t>
      </w:r>
      <w:r>
        <w:rPr>
          <w:lang w:val="es-AR"/>
        </w:rPr>
        <w:t xml:space="preserve"> </w:t>
      </w:r>
      <w:r w:rsidR="00641353">
        <w:rPr>
          <w:lang w:val="es-AR"/>
        </w:rPr>
        <w:t>d</w:t>
      </w:r>
      <w:r>
        <w:rPr>
          <w:lang w:val="es-AR"/>
        </w:rPr>
        <w:t>el Disco 4, lado B).</w:t>
      </w:r>
    </w:p>
    <w:p w:rsidR="00EC2FCA" w:rsidRDefault="00641353" w:rsidP="00AF2502">
      <w:pPr>
        <w:spacing w:before="240" w:after="360" w:line="360" w:lineRule="auto"/>
        <w:jc w:val="both"/>
        <w:rPr>
          <w:lang w:val="es-AR"/>
        </w:rPr>
      </w:pPr>
      <w:proofErr w:type="spellStart"/>
      <w:r>
        <w:rPr>
          <w:lang w:val="es-AR"/>
        </w:rPr>
        <w:t>Ulyses</w:t>
      </w:r>
      <w:proofErr w:type="spellEnd"/>
      <w:r>
        <w:rPr>
          <w:lang w:val="es-AR"/>
        </w:rPr>
        <w:t xml:space="preserve"> </w:t>
      </w:r>
      <w:proofErr w:type="spellStart"/>
      <w:r>
        <w:rPr>
          <w:lang w:val="es-AR"/>
        </w:rPr>
        <w:t>Petit</w:t>
      </w:r>
      <w:proofErr w:type="spellEnd"/>
      <w:r>
        <w:rPr>
          <w:lang w:val="es-AR"/>
        </w:rPr>
        <w:t xml:space="preserve"> de </w:t>
      </w:r>
      <w:proofErr w:type="spellStart"/>
      <w:r>
        <w:rPr>
          <w:lang w:val="es-AR"/>
        </w:rPr>
        <w:t>Murat</w:t>
      </w:r>
      <w:proofErr w:type="spellEnd"/>
      <w:r>
        <w:rPr>
          <w:lang w:val="es-AR"/>
        </w:rPr>
        <w:t xml:space="preserve"> y Homero </w:t>
      </w:r>
      <w:proofErr w:type="spellStart"/>
      <w:r>
        <w:rPr>
          <w:lang w:val="es-AR"/>
        </w:rPr>
        <w:t>Manzi</w:t>
      </w:r>
      <w:proofErr w:type="spellEnd"/>
      <w:r>
        <w:rPr>
          <w:lang w:val="es-AR"/>
        </w:rPr>
        <w:t>.</w:t>
      </w:r>
    </w:p>
    <w:p w:rsidR="00EC2FCA" w:rsidRDefault="00EC2FCA" w:rsidP="00AF2502">
      <w:pPr>
        <w:spacing w:before="240" w:after="360" w:line="360" w:lineRule="auto"/>
        <w:jc w:val="both"/>
        <w:rPr>
          <w:lang w:val="es-AR"/>
        </w:rPr>
      </w:pPr>
      <w:r>
        <w:rPr>
          <w:lang w:val="es-AR"/>
        </w:rPr>
        <w:t>Una poesía de María Elena Walsh compuesta a sus 17 años.</w:t>
      </w:r>
    </w:p>
    <w:p w:rsidR="00AB0BE4" w:rsidRDefault="0040168F" w:rsidP="00AF2502">
      <w:pPr>
        <w:spacing w:before="240" w:after="360" w:line="360" w:lineRule="auto"/>
        <w:jc w:val="both"/>
        <w:rPr>
          <w:lang w:val="es-AR"/>
        </w:rPr>
      </w:pPr>
      <w:r>
        <w:rPr>
          <w:lang w:val="es-AR"/>
        </w:rPr>
        <w:t xml:space="preserve">Sobre </w:t>
      </w:r>
      <w:proofErr w:type="spellStart"/>
      <w:r>
        <w:rPr>
          <w:lang w:val="es-AR"/>
        </w:rPr>
        <w:t>Helvio</w:t>
      </w:r>
      <w:proofErr w:type="spellEnd"/>
      <w:r>
        <w:rPr>
          <w:lang w:val="es-AR"/>
        </w:rPr>
        <w:t xml:space="preserve"> “Poroto” Botana. RRA lee “La viña y el grano”.  </w:t>
      </w:r>
    </w:p>
    <w:p w:rsidR="00AB0BE4" w:rsidRDefault="00AB0BE4" w:rsidP="00AF2502">
      <w:pPr>
        <w:spacing w:before="240" w:after="360" w:line="360" w:lineRule="auto"/>
        <w:jc w:val="center"/>
        <w:rPr>
          <w:lang w:val="es-AR"/>
        </w:rPr>
      </w:pPr>
      <w:r w:rsidRPr="005D66AF">
        <w:rPr>
          <w:lang w:val="es-AR"/>
        </w:rPr>
        <w:t>* * *</w:t>
      </w:r>
    </w:p>
    <w:p w:rsidR="00AB0BE4" w:rsidRDefault="00AB0BE4" w:rsidP="00AF2502">
      <w:pPr>
        <w:spacing w:before="240" w:after="360" w:line="360" w:lineRule="auto"/>
        <w:jc w:val="both"/>
        <w:rPr>
          <w:b/>
          <w:lang w:val="es-AR"/>
        </w:rPr>
      </w:pPr>
      <w:r w:rsidRPr="005D66AF">
        <w:rPr>
          <w:b/>
          <w:lang w:val="es-AR"/>
        </w:rPr>
        <w:t xml:space="preserve">Disco </w:t>
      </w:r>
      <w:r>
        <w:rPr>
          <w:b/>
          <w:lang w:val="es-AR"/>
        </w:rPr>
        <w:t>5</w:t>
      </w:r>
      <w:r w:rsidRPr="005D66AF">
        <w:rPr>
          <w:b/>
          <w:lang w:val="es-AR"/>
        </w:rPr>
        <w:t xml:space="preserve">, lado </w:t>
      </w:r>
      <w:r>
        <w:rPr>
          <w:b/>
          <w:lang w:val="es-AR"/>
        </w:rPr>
        <w:t>B</w:t>
      </w:r>
      <w:r w:rsidRPr="005D66AF">
        <w:rPr>
          <w:b/>
          <w:lang w:val="es-AR"/>
        </w:rPr>
        <w:t>.</w:t>
      </w:r>
    </w:p>
    <w:p w:rsidR="00AB0BE4" w:rsidRDefault="00AB0BE4" w:rsidP="00AF2502">
      <w:pPr>
        <w:spacing w:before="240" w:after="360" w:line="360" w:lineRule="auto"/>
        <w:jc w:val="both"/>
        <w:rPr>
          <w:lang w:val="es-AR"/>
        </w:rPr>
      </w:pPr>
      <w:r>
        <w:rPr>
          <w:lang w:val="es-AR"/>
        </w:rPr>
        <w:t xml:space="preserve">“La viña y el grano” de </w:t>
      </w:r>
      <w:proofErr w:type="spellStart"/>
      <w:r>
        <w:rPr>
          <w:lang w:val="es-AR"/>
        </w:rPr>
        <w:t>Helvio</w:t>
      </w:r>
      <w:proofErr w:type="spellEnd"/>
      <w:r w:rsidR="000B69D1">
        <w:rPr>
          <w:lang w:val="es-AR"/>
        </w:rPr>
        <w:t xml:space="preserve"> “Poroto”</w:t>
      </w:r>
      <w:r>
        <w:rPr>
          <w:lang w:val="es-AR"/>
        </w:rPr>
        <w:t xml:space="preserve"> Botana. </w:t>
      </w:r>
    </w:p>
    <w:p w:rsidR="00AB0BE4" w:rsidRDefault="00AB0BE4" w:rsidP="00AF2502">
      <w:pPr>
        <w:spacing w:before="240" w:after="360" w:line="360" w:lineRule="auto"/>
        <w:jc w:val="both"/>
        <w:rPr>
          <w:lang w:val="es-AR"/>
        </w:rPr>
      </w:pPr>
      <w:r>
        <w:rPr>
          <w:lang w:val="es-AR"/>
        </w:rPr>
        <w:t xml:space="preserve">RRA lee “Mujer de cierto orden” de Juana </w:t>
      </w:r>
      <w:proofErr w:type="spellStart"/>
      <w:r>
        <w:rPr>
          <w:lang w:val="es-AR"/>
        </w:rPr>
        <w:t>Bignozzi</w:t>
      </w:r>
      <w:proofErr w:type="spellEnd"/>
      <w:r>
        <w:rPr>
          <w:lang w:val="es-AR"/>
        </w:rPr>
        <w:t xml:space="preserve">. </w:t>
      </w:r>
    </w:p>
    <w:p w:rsidR="00AB0BE4" w:rsidRDefault="00AB0BE4" w:rsidP="00AF2502">
      <w:pPr>
        <w:spacing w:before="240" w:after="360" w:line="360" w:lineRule="auto"/>
        <w:jc w:val="both"/>
        <w:rPr>
          <w:lang w:val="es-AR"/>
        </w:rPr>
      </w:pPr>
      <w:r>
        <w:rPr>
          <w:lang w:val="es-AR"/>
        </w:rPr>
        <w:t>De cómo le llegó a gustar Francisco “Paco” Luis Bernárdez, a pesar de su rima fácil</w:t>
      </w:r>
      <w:r w:rsidR="00CC5657">
        <w:rPr>
          <w:lang w:val="es-AR"/>
        </w:rPr>
        <w:t>:</w:t>
      </w:r>
      <w:r>
        <w:rPr>
          <w:lang w:val="es-AR"/>
        </w:rPr>
        <w:t xml:space="preserve"> </w:t>
      </w:r>
      <w:r w:rsidR="00CC5657">
        <w:rPr>
          <w:lang w:val="es-AR"/>
        </w:rPr>
        <w:t xml:space="preserve">“más que </w:t>
      </w:r>
      <w:proofErr w:type="spellStart"/>
      <w:r w:rsidR="00CC5657">
        <w:rPr>
          <w:lang w:val="es-AR"/>
        </w:rPr>
        <w:t>Marechal</w:t>
      </w:r>
      <w:proofErr w:type="spellEnd"/>
      <w:r w:rsidR="00CC5657">
        <w:rPr>
          <w:lang w:val="es-AR"/>
        </w:rPr>
        <w:t xml:space="preserve">”. Sobre su prosa. </w:t>
      </w:r>
    </w:p>
    <w:p w:rsidR="00CC5657" w:rsidRDefault="00CC5657" w:rsidP="00AF2502">
      <w:pPr>
        <w:spacing w:before="240" w:after="360" w:line="360" w:lineRule="auto"/>
        <w:jc w:val="both"/>
        <w:rPr>
          <w:lang w:val="es-AR"/>
        </w:rPr>
      </w:pPr>
      <w:r>
        <w:rPr>
          <w:lang w:val="es-AR"/>
        </w:rPr>
        <w:lastRenderedPageBreak/>
        <w:t>Lee un breve poema de Luis Cané publicado en 1928 en “Caras y Caretas”.</w:t>
      </w:r>
    </w:p>
    <w:p w:rsidR="009354CB" w:rsidRDefault="009354CB" w:rsidP="00AF2502">
      <w:pPr>
        <w:shd w:val="clear" w:color="auto" w:fill="FFFFFF"/>
        <w:spacing w:before="240" w:after="360" w:line="360" w:lineRule="auto"/>
        <w:jc w:val="both"/>
        <w:rPr>
          <w:lang w:val="es-AR"/>
        </w:rPr>
      </w:pPr>
      <w:r>
        <w:rPr>
          <w:lang w:val="es-AR"/>
        </w:rPr>
        <w:t>En torno a</w:t>
      </w:r>
      <w:r w:rsidRPr="009354CB">
        <w:rPr>
          <w:lang w:val="es-AR"/>
        </w:rPr>
        <w:t xml:space="preserve"> José María </w:t>
      </w:r>
      <w:proofErr w:type="spellStart"/>
      <w:r w:rsidRPr="009354CB">
        <w:rPr>
          <w:lang w:val="es-AR"/>
        </w:rPr>
        <w:t>Castiñeira</w:t>
      </w:r>
      <w:proofErr w:type="spellEnd"/>
      <w:r w:rsidRPr="009354CB">
        <w:rPr>
          <w:lang w:val="es-AR"/>
        </w:rPr>
        <w:t xml:space="preserve"> de Dios.</w:t>
      </w:r>
    </w:p>
    <w:p w:rsidR="009354CB" w:rsidRDefault="002673E9" w:rsidP="00AF2502">
      <w:pPr>
        <w:shd w:val="clear" w:color="auto" w:fill="FFFFFF"/>
        <w:spacing w:before="240" w:after="360" w:line="360" w:lineRule="auto"/>
        <w:jc w:val="both"/>
        <w:rPr>
          <w:lang w:val="es-AR"/>
        </w:rPr>
      </w:pPr>
      <w:r>
        <w:rPr>
          <w:lang w:val="es-AR"/>
        </w:rPr>
        <w:t xml:space="preserve">Tucumanos que “lo odian” a RRA: </w:t>
      </w:r>
      <w:r w:rsidRPr="002673E9">
        <w:rPr>
          <w:lang w:val="es-AR"/>
        </w:rPr>
        <w:t xml:space="preserve">Daniel Alberto </w:t>
      </w:r>
      <w:proofErr w:type="spellStart"/>
      <w:r w:rsidRPr="002673E9">
        <w:rPr>
          <w:lang w:val="es-AR"/>
        </w:rPr>
        <w:t>Dessein</w:t>
      </w:r>
      <w:proofErr w:type="spellEnd"/>
      <w:r w:rsidRPr="002673E9">
        <w:rPr>
          <w:lang w:val="es-AR"/>
        </w:rPr>
        <w:t xml:space="preserve"> y Arturo Álvarez Sosa.</w:t>
      </w:r>
    </w:p>
    <w:p w:rsidR="002673E9" w:rsidRDefault="002673E9" w:rsidP="00AF2502">
      <w:pPr>
        <w:shd w:val="clear" w:color="auto" w:fill="FFFFFF"/>
        <w:spacing w:before="240" w:after="360" w:line="360" w:lineRule="auto"/>
        <w:jc w:val="both"/>
        <w:rPr>
          <w:lang w:val="es-AR"/>
        </w:rPr>
      </w:pPr>
      <w:r>
        <w:rPr>
          <w:lang w:val="es-AR"/>
        </w:rPr>
        <w:t>“Los radicales no tienen escritores”, salvo Félix Luna. Que Luna “escribe muy bien”. Sobre la revista “Todo es Historia”.</w:t>
      </w:r>
    </w:p>
    <w:p w:rsidR="00383B8D" w:rsidRDefault="002673E9" w:rsidP="00AF2502">
      <w:pPr>
        <w:shd w:val="clear" w:color="auto" w:fill="FFFFFF"/>
        <w:spacing w:before="240" w:after="360" w:line="360" w:lineRule="auto"/>
        <w:jc w:val="both"/>
        <w:rPr>
          <w:lang w:val="es-AR"/>
        </w:rPr>
      </w:pPr>
      <w:r>
        <w:rPr>
          <w:lang w:val="es-AR"/>
        </w:rPr>
        <w:t xml:space="preserve">Sobre Roberto de </w:t>
      </w:r>
      <w:proofErr w:type="spellStart"/>
      <w:r>
        <w:rPr>
          <w:lang w:val="es-AR"/>
        </w:rPr>
        <w:t>Laferrère</w:t>
      </w:r>
      <w:proofErr w:type="spellEnd"/>
      <w:r>
        <w:rPr>
          <w:lang w:val="es-AR"/>
        </w:rPr>
        <w:t xml:space="preserve">. Desplazado por Patricio Kelly </w:t>
      </w:r>
      <w:r w:rsidR="008F7FAC">
        <w:rPr>
          <w:lang w:val="es-AR"/>
        </w:rPr>
        <w:t>d</w:t>
      </w:r>
      <w:r>
        <w:rPr>
          <w:lang w:val="es-AR"/>
        </w:rPr>
        <w:t>e la Alianza Libertadora Nacionalista. Sobre su libro “El Nacionalismo de Rosas”.</w:t>
      </w:r>
    </w:p>
    <w:p w:rsidR="008F7FAC" w:rsidRDefault="00A5444C" w:rsidP="00AF2502">
      <w:pPr>
        <w:shd w:val="clear" w:color="auto" w:fill="FFFFFF"/>
        <w:spacing w:before="240" w:after="360" w:line="360" w:lineRule="auto"/>
        <w:jc w:val="both"/>
        <w:rPr>
          <w:lang w:val="es-AR"/>
        </w:rPr>
      </w:pPr>
      <w:r>
        <w:rPr>
          <w:lang w:val="es-AR"/>
        </w:rPr>
        <w:t xml:space="preserve">Sobre Oscar </w:t>
      </w:r>
      <w:proofErr w:type="spellStart"/>
      <w:r>
        <w:rPr>
          <w:lang w:val="es-AR"/>
        </w:rPr>
        <w:t>Wilner</w:t>
      </w:r>
      <w:proofErr w:type="spellEnd"/>
      <w:r>
        <w:rPr>
          <w:lang w:val="es-AR"/>
        </w:rPr>
        <w:t xml:space="preserve"> </w:t>
      </w:r>
      <w:proofErr w:type="spellStart"/>
      <w:r>
        <w:rPr>
          <w:lang w:val="es-AR"/>
        </w:rPr>
        <w:t>Guerrico</w:t>
      </w:r>
      <w:proofErr w:type="spellEnd"/>
      <w:r>
        <w:rPr>
          <w:lang w:val="es-AR"/>
        </w:rPr>
        <w:t xml:space="preserve">, cómo desapareció su libro de poesías. </w:t>
      </w:r>
    </w:p>
    <w:p w:rsidR="00A5444C" w:rsidRDefault="00A5444C" w:rsidP="00AF2502">
      <w:pPr>
        <w:shd w:val="clear" w:color="auto" w:fill="FFFFFF"/>
        <w:spacing w:before="240" w:after="360" w:line="360" w:lineRule="auto"/>
        <w:jc w:val="both"/>
        <w:rPr>
          <w:lang w:val="es-AR"/>
        </w:rPr>
      </w:pPr>
      <w:r>
        <w:rPr>
          <w:lang w:val="es-AR"/>
        </w:rPr>
        <w:t xml:space="preserve">Acerca de Lizardo </w:t>
      </w:r>
      <w:proofErr w:type="spellStart"/>
      <w:r>
        <w:rPr>
          <w:lang w:val="es-AR"/>
        </w:rPr>
        <w:t>Zía</w:t>
      </w:r>
      <w:proofErr w:type="spellEnd"/>
      <w:r>
        <w:rPr>
          <w:lang w:val="es-AR"/>
        </w:rPr>
        <w:t xml:space="preserve">, Israel </w:t>
      </w:r>
      <w:proofErr w:type="spellStart"/>
      <w:r>
        <w:rPr>
          <w:lang w:val="es-AR"/>
        </w:rPr>
        <w:t>Zeitlin</w:t>
      </w:r>
      <w:proofErr w:type="spellEnd"/>
      <w:r>
        <w:rPr>
          <w:lang w:val="es-AR"/>
        </w:rPr>
        <w:t xml:space="preserve"> (“Cesar Tiempo”</w:t>
      </w:r>
      <w:r w:rsidR="003632C7">
        <w:rPr>
          <w:lang w:val="es-AR"/>
        </w:rPr>
        <w:t>).</w:t>
      </w:r>
    </w:p>
    <w:p w:rsidR="003632C7" w:rsidRDefault="003632C7" w:rsidP="00AF2502">
      <w:pPr>
        <w:shd w:val="clear" w:color="auto" w:fill="FFFFFF"/>
        <w:spacing w:before="240" w:after="360" w:line="360" w:lineRule="auto"/>
        <w:jc w:val="both"/>
        <w:rPr>
          <w:lang w:val="es-AR"/>
        </w:rPr>
      </w:pPr>
      <w:r>
        <w:rPr>
          <w:lang w:val="es-AR"/>
        </w:rPr>
        <w:t xml:space="preserve">Consideraciones sobre Alberto </w:t>
      </w:r>
      <w:proofErr w:type="spellStart"/>
      <w:r>
        <w:rPr>
          <w:lang w:val="es-AR"/>
        </w:rPr>
        <w:t>Gerchunoff</w:t>
      </w:r>
      <w:proofErr w:type="spellEnd"/>
      <w:r>
        <w:rPr>
          <w:lang w:val="es-AR"/>
        </w:rPr>
        <w:t xml:space="preserve">. </w:t>
      </w:r>
      <w:r w:rsidR="006B508B">
        <w:rPr>
          <w:lang w:val="es-AR"/>
        </w:rPr>
        <w:t>Su amistad con Manuel Gálvez. Su conversión al cristianismo.</w:t>
      </w:r>
    </w:p>
    <w:p w:rsidR="006B508B" w:rsidRDefault="006B508B" w:rsidP="00AF2502">
      <w:pPr>
        <w:shd w:val="clear" w:color="auto" w:fill="FFFFFF"/>
        <w:spacing w:before="240" w:after="360" w:line="360" w:lineRule="auto"/>
        <w:jc w:val="both"/>
        <w:rPr>
          <w:lang w:val="es-AR"/>
        </w:rPr>
      </w:pPr>
      <w:r>
        <w:rPr>
          <w:lang w:val="es-AR"/>
        </w:rPr>
        <w:t xml:space="preserve">Cómo conoció a María Elena Walsh en </w:t>
      </w:r>
      <w:proofErr w:type="spellStart"/>
      <w:r>
        <w:rPr>
          <w:lang w:val="es-AR"/>
        </w:rPr>
        <w:t>Tucumán</w:t>
      </w:r>
      <w:r w:rsidR="00AB36F7">
        <w:rPr>
          <w:lang w:val="es-AR"/>
        </w:rPr>
        <w:t>y</w:t>
      </w:r>
      <w:proofErr w:type="spellEnd"/>
      <w:r w:rsidR="00AB36F7">
        <w:rPr>
          <w:lang w:val="es-AR"/>
        </w:rPr>
        <w:t xml:space="preserve"> al Hno. </w:t>
      </w:r>
      <w:proofErr w:type="spellStart"/>
      <w:r w:rsidR="00AB36F7">
        <w:rPr>
          <w:lang w:val="es-AR"/>
        </w:rPr>
        <w:t>Septimio</w:t>
      </w:r>
      <w:proofErr w:type="spellEnd"/>
      <w:r w:rsidR="00AB36F7">
        <w:rPr>
          <w:lang w:val="es-AR"/>
        </w:rPr>
        <w:t xml:space="preserve"> en Buenos Aires</w:t>
      </w:r>
      <w:r>
        <w:rPr>
          <w:lang w:val="es-AR"/>
        </w:rPr>
        <w:t xml:space="preserve">. </w:t>
      </w:r>
    </w:p>
    <w:p w:rsidR="00972B7A" w:rsidRDefault="006B508B" w:rsidP="00AF2502">
      <w:pPr>
        <w:shd w:val="clear" w:color="auto" w:fill="FFFFFF"/>
        <w:spacing w:before="240" w:after="360" w:line="360" w:lineRule="auto"/>
        <w:jc w:val="both"/>
        <w:rPr>
          <w:lang w:val="es-AR"/>
        </w:rPr>
      </w:pPr>
      <w:r>
        <w:rPr>
          <w:lang w:val="es-AR"/>
        </w:rPr>
        <w:t xml:space="preserve">Daniel Ovejero, </w:t>
      </w:r>
      <w:r w:rsidR="00972B7A">
        <w:rPr>
          <w:lang w:val="es-AR"/>
        </w:rPr>
        <w:t xml:space="preserve">“gran prosista”, </w:t>
      </w:r>
      <w:r>
        <w:rPr>
          <w:lang w:val="es-AR"/>
        </w:rPr>
        <w:t>el cuñado de Juan Carlos Dávalos.</w:t>
      </w:r>
    </w:p>
    <w:p w:rsidR="00972B7A" w:rsidRDefault="00972B7A" w:rsidP="00AF2502">
      <w:pPr>
        <w:shd w:val="clear" w:color="auto" w:fill="FFFFFF"/>
        <w:spacing w:before="240" w:after="360" w:line="360" w:lineRule="auto"/>
        <w:jc w:val="both"/>
        <w:rPr>
          <w:lang w:val="es-AR"/>
        </w:rPr>
      </w:pPr>
      <w:r>
        <w:rPr>
          <w:lang w:val="es-AR"/>
        </w:rPr>
        <w:t xml:space="preserve">Luis </w:t>
      </w:r>
      <w:proofErr w:type="spellStart"/>
      <w:r>
        <w:rPr>
          <w:lang w:val="es-AR"/>
        </w:rPr>
        <w:t>Alem</w:t>
      </w:r>
      <w:proofErr w:type="spellEnd"/>
      <w:r>
        <w:rPr>
          <w:lang w:val="es-AR"/>
        </w:rPr>
        <w:t xml:space="preserve"> </w:t>
      </w:r>
      <w:proofErr w:type="spellStart"/>
      <w:r>
        <w:rPr>
          <w:lang w:val="es-AR"/>
        </w:rPr>
        <w:t>Lascano</w:t>
      </w:r>
      <w:proofErr w:type="spellEnd"/>
      <w:r>
        <w:rPr>
          <w:lang w:val="es-AR"/>
        </w:rPr>
        <w:t xml:space="preserve">, con libros dedicados específicamente a Santiago del Estero. Su libro sobre Homero </w:t>
      </w:r>
      <w:proofErr w:type="spellStart"/>
      <w:r>
        <w:rPr>
          <w:lang w:val="es-AR"/>
        </w:rPr>
        <w:t>Manzi</w:t>
      </w:r>
      <w:proofErr w:type="spellEnd"/>
      <w:r>
        <w:rPr>
          <w:lang w:val="es-AR"/>
        </w:rPr>
        <w:t xml:space="preserve"> en el que RRA colaboró. </w:t>
      </w:r>
    </w:p>
    <w:p w:rsidR="005A7D9C" w:rsidRDefault="00972B7A" w:rsidP="00AF2502">
      <w:pPr>
        <w:shd w:val="clear" w:color="auto" w:fill="FFFFFF"/>
        <w:spacing w:before="240" w:after="360" w:line="360" w:lineRule="auto"/>
        <w:jc w:val="both"/>
        <w:rPr>
          <w:lang w:val="es-AR"/>
        </w:rPr>
      </w:pPr>
      <w:r>
        <w:rPr>
          <w:lang w:val="es-AR"/>
        </w:rPr>
        <w:t xml:space="preserve">Sobre Juan Luis Gallardo. Del Opus Dei, “no sabe nada de religión”, “es un católico vacío”, </w:t>
      </w:r>
      <w:r w:rsidR="005A7D9C">
        <w:rPr>
          <w:lang w:val="es-AR"/>
        </w:rPr>
        <w:t xml:space="preserve">“un buen tipo”, </w:t>
      </w:r>
      <w:r>
        <w:rPr>
          <w:lang w:val="es-AR"/>
        </w:rPr>
        <w:t xml:space="preserve">“con versos simpáticos, lindos.” Publicó un prólogo a un libro de </w:t>
      </w:r>
      <w:proofErr w:type="spellStart"/>
      <w:r>
        <w:rPr>
          <w:lang w:val="es-AR"/>
        </w:rPr>
        <w:t>Castellani</w:t>
      </w:r>
      <w:proofErr w:type="spellEnd"/>
      <w:r>
        <w:rPr>
          <w:lang w:val="es-AR"/>
        </w:rPr>
        <w:t xml:space="preserve"> en el que “muestra que no lo conoce a </w:t>
      </w:r>
      <w:proofErr w:type="spellStart"/>
      <w:r>
        <w:rPr>
          <w:lang w:val="es-AR"/>
        </w:rPr>
        <w:t>Castellani</w:t>
      </w:r>
      <w:proofErr w:type="spellEnd"/>
      <w:r>
        <w:rPr>
          <w:lang w:val="es-AR"/>
        </w:rPr>
        <w:t>”.</w:t>
      </w:r>
    </w:p>
    <w:p w:rsidR="005A7D9C" w:rsidRDefault="005A7D9C" w:rsidP="00AF2502">
      <w:pPr>
        <w:spacing w:before="240" w:after="360" w:line="360" w:lineRule="auto"/>
        <w:jc w:val="both"/>
        <w:rPr>
          <w:lang w:val="es-AR"/>
        </w:rPr>
      </w:pPr>
      <w:r>
        <w:rPr>
          <w:lang w:val="es-AR"/>
        </w:rPr>
        <w:t xml:space="preserve">Referencias a Carlos </w:t>
      </w:r>
      <w:proofErr w:type="spellStart"/>
      <w:r>
        <w:rPr>
          <w:lang w:val="es-AR"/>
        </w:rPr>
        <w:t>Massini</w:t>
      </w:r>
      <w:proofErr w:type="spellEnd"/>
      <w:r>
        <w:rPr>
          <w:lang w:val="es-AR"/>
        </w:rPr>
        <w:t xml:space="preserve"> Correas, dirigente católico mendocino, a Fernando Páez de la Torre, escultor: “un gran escritor que no escribía” (RRA lo sabe por sus cartas).  </w:t>
      </w:r>
    </w:p>
    <w:p w:rsidR="005A7D9C" w:rsidRDefault="005A7D9C" w:rsidP="00AF2502">
      <w:pPr>
        <w:spacing w:before="240" w:after="360" w:line="360" w:lineRule="auto"/>
        <w:jc w:val="center"/>
        <w:rPr>
          <w:lang w:val="es-AR"/>
        </w:rPr>
      </w:pPr>
      <w:r w:rsidRPr="005D66AF">
        <w:rPr>
          <w:lang w:val="es-AR"/>
        </w:rPr>
        <w:t>* * *</w:t>
      </w:r>
    </w:p>
    <w:p w:rsidR="005A7D9C" w:rsidRDefault="005A7D9C" w:rsidP="00AF2502">
      <w:pPr>
        <w:spacing w:before="240" w:after="360" w:line="360" w:lineRule="auto"/>
        <w:jc w:val="both"/>
        <w:rPr>
          <w:b/>
          <w:lang w:val="es-AR"/>
        </w:rPr>
      </w:pPr>
      <w:r w:rsidRPr="005D66AF">
        <w:rPr>
          <w:b/>
          <w:lang w:val="es-AR"/>
        </w:rPr>
        <w:t xml:space="preserve">Disco </w:t>
      </w:r>
      <w:r>
        <w:rPr>
          <w:b/>
          <w:lang w:val="es-AR"/>
        </w:rPr>
        <w:t>6</w:t>
      </w:r>
      <w:r w:rsidRPr="005D66AF">
        <w:rPr>
          <w:b/>
          <w:lang w:val="es-AR"/>
        </w:rPr>
        <w:t xml:space="preserve">, lado </w:t>
      </w:r>
      <w:r>
        <w:rPr>
          <w:b/>
          <w:lang w:val="es-AR"/>
        </w:rPr>
        <w:t>A</w:t>
      </w:r>
      <w:r w:rsidRPr="005D66AF">
        <w:rPr>
          <w:b/>
          <w:lang w:val="es-AR"/>
        </w:rPr>
        <w:t>.</w:t>
      </w:r>
    </w:p>
    <w:p w:rsidR="00541A8C" w:rsidRDefault="00D50DC1" w:rsidP="00AF2502">
      <w:pPr>
        <w:shd w:val="clear" w:color="auto" w:fill="FFFFFF"/>
        <w:spacing w:before="240" w:after="360" w:line="360" w:lineRule="auto"/>
        <w:jc w:val="both"/>
        <w:rPr>
          <w:lang w:val="es-AR"/>
        </w:rPr>
      </w:pPr>
      <w:r>
        <w:rPr>
          <w:lang w:val="es-AR"/>
        </w:rPr>
        <w:t xml:space="preserve">RRA le entrega a </w:t>
      </w:r>
      <w:proofErr w:type="spellStart"/>
      <w:r>
        <w:rPr>
          <w:lang w:val="es-AR"/>
        </w:rPr>
        <w:t>Sylvester</w:t>
      </w:r>
      <w:proofErr w:type="spellEnd"/>
      <w:r>
        <w:rPr>
          <w:lang w:val="es-AR"/>
        </w:rPr>
        <w:t xml:space="preserve"> una carta al Papa Juan Pablo II de </w:t>
      </w:r>
      <w:r w:rsidR="005A7D9C">
        <w:rPr>
          <w:lang w:val="es-AR"/>
        </w:rPr>
        <w:t>“</w:t>
      </w:r>
      <w:r>
        <w:rPr>
          <w:lang w:val="es-AR"/>
        </w:rPr>
        <w:t>ex –militantes” del Opus Dei que se oponían a la canonización de Escrivá de Balaguer.</w:t>
      </w:r>
    </w:p>
    <w:p w:rsidR="00541A8C" w:rsidRDefault="00541A8C" w:rsidP="00AF2502">
      <w:pPr>
        <w:shd w:val="clear" w:color="auto" w:fill="FFFFFF"/>
        <w:spacing w:before="240" w:after="360" w:line="360" w:lineRule="auto"/>
        <w:jc w:val="both"/>
        <w:rPr>
          <w:lang w:val="es-AR"/>
        </w:rPr>
      </w:pPr>
      <w:r>
        <w:rPr>
          <w:lang w:val="es-AR"/>
        </w:rPr>
        <w:t xml:space="preserve">Referencias a Alba </w:t>
      </w:r>
      <w:proofErr w:type="spellStart"/>
      <w:r>
        <w:rPr>
          <w:lang w:val="es-AR"/>
        </w:rPr>
        <w:t>Omil</w:t>
      </w:r>
      <w:proofErr w:type="spellEnd"/>
      <w:r>
        <w:rPr>
          <w:lang w:val="es-AR"/>
        </w:rPr>
        <w:t xml:space="preserve"> y Lucía </w:t>
      </w:r>
      <w:proofErr w:type="spellStart"/>
      <w:r>
        <w:rPr>
          <w:lang w:val="es-AR"/>
        </w:rPr>
        <w:t>Piosseck</w:t>
      </w:r>
      <w:proofErr w:type="spellEnd"/>
      <w:r>
        <w:rPr>
          <w:lang w:val="es-AR"/>
        </w:rPr>
        <w:t xml:space="preserve"> </w:t>
      </w:r>
      <w:proofErr w:type="spellStart"/>
      <w:r>
        <w:rPr>
          <w:lang w:val="es-AR"/>
        </w:rPr>
        <w:t>Prebisch</w:t>
      </w:r>
      <w:proofErr w:type="spellEnd"/>
      <w:r>
        <w:rPr>
          <w:lang w:val="es-AR"/>
        </w:rPr>
        <w:t xml:space="preserve"> con las que tuvo buena relación. </w:t>
      </w:r>
    </w:p>
    <w:p w:rsidR="00541A8C" w:rsidRDefault="00541A8C" w:rsidP="00AF2502">
      <w:pPr>
        <w:shd w:val="clear" w:color="auto" w:fill="FFFFFF"/>
        <w:spacing w:before="240" w:after="360" w:line="360" w:lineRule="auto"/>
        <w:jc w:val="both"/>
        <w:rPr>
          <w:lang w:val="es-AR"/>
        </w:rPr>
      </w:pPr>
      <w:r>
        <w:rPr>
          <w:lang w:val="es-AR"/>
        </w:rPr>
        <w:t>Sobre Orlando Lázaro, “macaneador simpático”, originalmente nacionalista en Tucumán que se hizo peronista. Autor de un libro con la correspondencia de San Martín y Rosas. Otro sobre el gobernador de Tucumán Alejandro Heredia.</w:t>
      </w:r>
    </w:p>
    <w:p w:rsidR="00541A8C" w:rsidRDefault="00541A8C" w:rsidP="00AF2502">
      <w:pPr>
        <w:shd w:val="clear" w:color="auto" w:fill="FFFFFF"/>
        <w:spacing w:before="240" w:after="360" w:line="360" w:lineRule="auto"/>
        <w:jc w:val="both"/>
        <w:rPr>
          <w:lang w:val="es-AR"/>
        </w:rPr>
      </w:pPr>
      <w:r>
        <w:rPr>
          <w:lang w:val="es-AR"/>
        </w:rPr>
        <w:lastRenderedPageBreak/>
        <w:t>El P. Alberto Molas Terán, colaborador del primer “Criterio” de 1928, junto con Borges “medio nacionalista en aquel tiempo”. Influencia de Victoria Ocampo sobre él. Borges “anti-</w:t>
      </w:r>
      <w:proofErr w:type="spellStart"/>
      <w:r>
        <w:rPr>
          <w:lang w:val="es-AR"/>
        </w:rPr>
        <w:t>gauchista</w:t>
      </w:r>
      <w:proofErr w:type="spellEnd"/>
      <w:r>
        <w:rPr>
          <w:lang w:val="es-AR"/>
        </w:rPr>
        <w:t>”, pero “partidario de las cosas nuestras… con mucho interés y gracia”.</w:t>
      </w:r>
    </w:p>
    <w:p w:rsidR="00541A8C" w:rsidRDefault="00541A8C" w:rsidP="00AF2502">
      <w:pPr>
        <w:shd w:val="clear" w:color="auto" w:fill="FFFFFF"/>
        <w:spacing w:before="240" w:after="360" w:line="360" w:lineRule="auto"/>
        <w:jc w:val="both"/>
        <w:rPr>
          <w:lang w:val="es-AR"/>
        </w:rPr>
      </w:pPr>
      <w:r>
        <w:rPr>
          <w:lang w:val="es-AR"/>
        </w:rPr>
        <w:t xml:space="preserve">El cisma de “Criterio” </w:t>
      </w:r>
      <w:r w:rsidR="006D17A2">
        <w:rPr>
          <w:lang w:val="es-AR"/>
        </w:rPr>
        <w:t>con</w:t>
      </w:r>
      <w:r>
        <w:rPr>
          <w:lang w:val="es-AR"/>
        </w:rPr>
        <w:t xml:space="preserve"> Faustino Legón… Influencia del Congreso Eucarístico del ’34 sobre los hombres católicos de aquel tiempo: “cambió la imagen del país”, “de ahí sale el nacionalismo, “Los Cursos de Cultura Católica”. Conversión de los Hnos. Julio y Marcos </w:t>
      </w:r>
      <w:proofErr w:type="spellStart"/>
      <w:r>
        <w:rPr>
          <w:lang w:val="es-AR"/>
        </w:rPr>
        <w:t>Fingerit</w:t>
      </w:r>
      <w:proofErr w:type="spellEnd"/>
      <w:r>
        <w:rPr>
          <w:lang w:val="es-AR"/>
        </w:rPr>
        <w:t xml:space="preserve"> y de María Raquel Adler. </w:t>
      </w:r>
    </w:p>
    <w:p w:rsidR="006D17A2" w:rsidRDefault="006D17A2" w:rsidP="00AF2502">
      <w:pPr>
        <w:shd w:val="clear" w:color="auto" w:fill="FFFFFF"/>
        <w:spacing w:before="240" w:after="360" w:line="360" w:lineRule="auto"/>
        <w:jc w:val="both"/>
        <w:rPr>
          <w:lang w:val="es-AR"/>
        </w:rPr>
      </w:pPr>
      <w:r>
        <w:rPr>
          <w:lang w:val="es-AR"/>
        </w:rPr>
        <w:t>Sobre el hermano del P. Molas Terán (¿Segundo?) de gran “volumen intelectual” que “desapareció”.</w:t>
      </w:r>
    </w:p>
    <w:p w:rsidR="006D17A2" w:rsidRDefault="006D17A2" w:rsidP="00AF2502">
      <w:pPr>
        <w:shd w:val="clear" w:color="auto" w:fill="FFFFFF"/>
        <w:spacing w:before="240" w:after="360" w:line="360" w:lineRule="auto"/>
        <w:jc w:val="both"/>
        <w:rPr>
          <w:lang w:val="es-AR"/>
        </w:rPr>
      </w:pPr>
      <w:r>
        <w:rPr>
          <w:lang w:val="es-AR"/>
        </w:rPr>
        <w:t xml:space="preserve">Segundo </w:t>
      </w:r>
      <w:proofErr w:type="spellStart"/>
      <w:r>
        <w:rPr>
          <w:lang w:val="es-AR"/>
        </w:rPr>
        <w:t>Argarañaz</w:t>
      </w:r>
      <w:proofErr w:type="spellEnd"/>
      <w:r>
        <w:rPr>
          <w:lang w:val="es-AR"/>
        </w:rPr>
        <w:t>, poeta católico. RRA era amigo de los hijos. Ganó el concurso del “Himno a San Martín”, “con una letra muy mala”.</w:t>
      </w:r>
    </w:p>
    <w:p w:rsidR="006D17A2" w:rsidRDefault="006D17A2" w:rsidP="00AF2502">
      <w:pPr>
        <w:shd w:val="clear" w:color="auto" w:fill="FFFFFF"/>
        <w:spacing w:before="240" w:after="360" w:line="360" w:lineRule="auto"/>
        <w:jc w:val="both"/>
        <w:rPr>
          <w:lang w:val="es-AR"/>
        </w:rPr>
      </w:pPr>
      <w:r>
        <w:rPr>
          <w:lang w:val="es-AR"/>
        </w:rPr>
        <w:t xml:space="preserve">Sobre Julián Cáceres Freyre, riojano. “Tenía una biblioteca de unos 50 mil volúmenes”. “No sé qué se hizo esa biblioteca”. Autor de un libro “bastante bueno” sobre regionalismos de La Rioja. </w:t>
      </w:r>
      <w:r w:rsidR="00E141DE">
        <w:rPr>
          <w:lang w:val="es-AR"/>
        </w:rPr>
        <w:t>Demasiado puntilloso, escrupuloso para manejar documentos. El hermano de RRA le publicó un libro sobe regionalismos santiagueños.</w:t>
      </w:r>
    </w:p>
    <w:p w:rsidR="006D17A2" w:rsidRDefault="006D17A2" w:rsidP="00AF2502">
      <w:pPr>
        <w:shd w:val="clear" w:color="auto" w:fill="FFFFFF"/>
        <w:spacing w:before="240" w:after="360" w:line="360" w:lineRule="auto"/>
        <w:jc w:val="both"/>
        <w:rPr>
          <w:lang w:val="es-AR"/>
        </w:rPr>
      </w:pPr>
      <w:r>
        <w:rPr>
          <w:lang w:val="es-AR"/>
        </w:rPr>
        <w:t>Acerca de Bonifacio Lastra “mucho mayor que yo”. Cuentista muy ameno, pero “sus cuentos no terminaban en nada”. Poeta, también. “Buen nacionalista, muy inteligente, buena persona, muy amigo de Lucas Padilla”.</w:t>
      </w:r>
    </w:p>
    <w:p w:rsidR="0086450F" w:rsidRDefault="006D17A2" w:rsidP="00AF2502">
      <w:pPr>
        <w:shd w:val="clear" w:color="auto" w:fill="FFFFFF"/>
        <w:spacing w:before="240" w:after="360" w:line="360" w:lineRule="auto"/>
        <w:jc w:val="both"/>
        <w:rPr>
          <w:lang w:val="es-AR"/>
        </w:rPr>
      </w:pPr>
      <w:r>
        <w:rPr>
          <w:lang w:val="es-AR"/>
        </w:rPr>
        <w:t xml:space="preserve">José María de Estrada, buen escritor, autor de “El legado del Nacionalismo”. Estos eran nietos de José Manuel Estrada y eran descendientes de </w:t>
      </w:r>
      <w:proofErr w:type="spellStart"/>
      <w:r>
        <w:rPr>
          <w:lang w:val="es-AR"/>
        </w:rPr>
        <w:t>Liniers</w:t>
      </w:r>
      <w:proofErr w:type="spellEnd"/>
      <w:r>
        <w:rPr>
          <w:lang w:val="es-AR"/>
        </w:rPr>
        <w:t>, por la “</w:t>
      </w:r>
      <w:proofErr w:type="spellStart"/>
      <w:r>
        <w:rPr>
          <w:lang w:val="es-AR"/>
        </w:rPr>
        <w:t>Pericho</w:t>
      </w:r>
      <w:r w:rsidR="0086450F">
        <w:rPr>
          <w:lang w:val="es-AR"/>
        </w:rPr>
        <w:t>n</w:t>
      </w:r>
      <w:r>
        <w:rPr>
          <w:lang w:val="es-AR"/>
        </w:rPr>
        <w:t>a</w:t>
      </w:r>
      <w:proofErr w:type="spellEnd"/>
      <w:r>
        <w:rPr>
          <w:lang w:val="es-AR"/>
        </w:rPr>
        <w:t>”</w:t>
      </w:r>
      <w:r w:rsidR="0086450F">
        <w:rPr>
          <w:lang w:val="es-AR"/>
        </w:rPr>
        <w:t xml:space="preserve"> (</w:t>
      </w:r>
      <w:r w:rsidR="0086450F" w:rsidRPr="0086450F">
        <w:rPr>
          <w:lang w:val="es-AR"/>
        </w:rPr>
        <w:t xml:space="preserve">Marie </w:t>
      </w:r>
      <w:proofErr w:type="spellStart"/>
      <w:r w:rsidR="0086450F" w:rsidRPr="0086450F">
        <w:rPr>
          <w:lang w:val="es-AR"/>
        </w:rPr>
        <w:t>Anne</w:t>
      </w:r>
      <w:proofErr w:type="spellEnd"/>
      <w:r w:rsidR="0086450F" w:rsidRPr="0086450F">
        <w:rPr>
          <w:lang w:val="es-AR"/>
        </w:rPr>
        <w:t xml:space="preserve"> </w:t>
      </w:r>
      <w:proofErr w:type="spellStart"/>
      <w:r w:rsidR="0086450F" w:rsidRPr="0086450F">
        <w:rPr>
          <w:lang w:val="es-AR"/>
        </w:rPr>
        <w:t>Périchon</w:t>
      </w:r>
      <w:proofErr w:type="spellEnd"/>
      <w:r w:rsidR="0086450F" w:rsidRPr="0086450F">
        <w:rPr>
          <w:lang w:val="es-AR"/>
        </w:rPr>
        <w:t xml:space="preserve"> de </w:t>
      </w:r>
      <w:proofErr w:type="spellStart"/>
      <w:r w:rsidR="0086450F" w:rsidRPr="0086450F">
        <w:rPr>
          <w:lang w:val="es-AR"/>
        </w:rPr>
        <w:t>Vandeuil</w:t>
      </w:r>
      <w:proofErr w:type="spellEnd"/>
      <w:r w:rsidR="0086450F">
        <w:rPr>
          <w:lang w:val="es-AR"/>
        </w:rPr>
        <w:t>), una de cuyas nietas fue</w:t>
      </w:r>
      <w:r>
        <w:rPr>
          <w:lang w:val="es-AR"/>
        </w:rPr>
        <w:t xml:space="preserve"> Camila </w:t>
      </w:r>
      <w:proofErr w:type="spellStart"/>
      <w:r>
        <w:rPr>
          <w:lang w:val="es-AR"/>
        </w:rPr>
        <w:t>O’</w:t>
      </w:r>
      <w:r w:rsidR="0086450F">
        <w:rPr>
          <w:lang w:val="es-AR"/>
        </w:rPr>
        <w:t>Gorman</w:t>
      </w:r>
      <w:proofErr w:type="spellEnd"/>
      <w:r w:rsidR="0086450F">
        <w:rPr>
          <w:lang w:val="es-AR"/>
        </w:rPr>
        <w:t xml:space="preserve">, mujer de “mala fama”. “Parece cierto que Manuelita Rosas pidió por ella”. Que los médicos le dijeron a Rosas que Camila no estaba embarazada. </w:t>
      </w:r>
    </w:p>
    <w:p w:rsidR="00E141DE" w:rsidRDefault="0086450F" w:rsidP="00AF2502">
      <w:pPr>
        <w:shd w:val="clear" w:color="auto" w:fill="FFFFFF"/>
        <w:spacing w:before="240" w:after="360" w:line="360" w:lineRule="auto"/>
        <w:jc w:val="both"/>
        <w:rPr>
          <w:lang w:val="es-AR"/>
        </w:rPr>
      </w:pPr>
      <w:r>
        <w:rPr>
          <w:lang w:val="es-AR"/>
        </w:rPr>
        <w:t xml:space="preserve">Sobre Horacio </w:t>
      </w:r>
      <w:proofErr w:type="spellStart"/>
      <w:r>
        <w:rPr>
          <w:lang w:val="es-AR"/>
        </w:rPr>
        <w:t>Schiavo</w:t>
      </w:r>
      <w:proofErr w:type="spellEnd"/>
      <w:r>
        <w:rPr>
          <w:lang w:val="es-AR"/>
        </w:rPr>
        <w:t xml:space="preserve"> y sus poesías. RRA fue amigo del hijo.</w:t>
      </w:r>
      <w:r w:rsidR="0078195F">
        <w:rPr>
          <w:lang w:val="es-AR"/>
        </w:rPr>
        <w:t xml:space="preserve"> </w:t>
      </w:r>
      <w:r w:rsidR="0078195F" w:rsidRPr="00E55FE2">
        <w:rPr>
          <w:lang w:val="es-AR"/>
        </w:rPr>
        <w:t xml:space="preserve"> El P. Carlos Luis </w:t>
      </w:r>
      <w:proofErr w:type="spellStart"/>
      <w:r w:rsidR="0078195F" w:rsidRPr="008C648E">
        <w:rPr>
          <w:lang w:val="es-AR"/>
        </w:rPr>
        <w:t>Wagenführer</w:t>
      </w:r>
      <w:proofErr w:type="spellEnd"/>
      <w:r w:rsidR="0078195F" w:rsidRPr="008C648E">
        <w:rPr>
          <w:lang w:val="es-AR"/>
        </w:rPr>
        <w:t xml:space="preserve">, capellán naval: una poesía suya </w:t>
      </w:r>
      <w:proofErr w:type="spellStart"/>
      <w:r w:rsidR="0078195F" w:rsidRPr="008C648E">
        <w:rPr>
          <w:lang w:val="es-AR"/>
        </w:rPr>
        <w:t>incluída</w:t>
      </w:r>
      <w:proofErr w:type="spellEnd"/>
      <w:r w:rsidR="0078195F" w:rsidRPr="008C648E">
        <w:rPr>
          <w:lang w:val="es-AR"/>
        </w:rPr>
        <w:t xml:space="preserve"> en su antología de la poesía religiosa en la Argentina.  </w:t>
      </w:r>
      <w:r w:rsidR="0078195F" w:rsidRPr="00E55FE2">
        <w:rPr>
          <w:lang w:val="es-AR"/>
        </w:rPr>
        <w:t> </w:t>
      </w:r>
    </w:p>
    <w:p w:rsidR="00B201F5" w:rsidRDefault="0078195F" w:rsidP="00AF2502">
      <w:pPr>
        <w:shd w:val="clear" w:color="auto" w:fill="FFFFFF"/>
        <w:spacing w:before="240" w:after="360" w:line="360" w:lineRule="auto"/>
        <w:jc w:val="both"/>
        <w:rPr>
          <w:lang w:val="es-AR"/>
        </w:rPr>
      </w:pPr>
      <w:r>
        <w:rPr>
          <w:lang w:val="es-AR"/>
        </w:rPr>
        <w:t xml:space="preserve">Vicente </w:t>
      </w:r>
      <w:proofErr w:type="spellStart"/>
      <w:r>
        <w:rPr>
          <w:lang w:val="es-AR"/>
        </w:rPr>
        <w:t>Trépoli</w:t>
      </w:r>
      <w:proofErr w:type="spellEnd"/>
      <w:r w:rsidR="00B201F5">
        <w:rPr>
          <w:lang w:val="es-AR"/>
        </w:rPr>
        <w:t xml:space="preserve">, autor de un libro sobre Raúl </w:t>
      </w:r>
      <w:proofErr w:type="spellStart"/>
      <w:r w:rsidR="00B201F5">
        <w:rPr>
          <w:lang w:val="es-AR"/>
        </w:rPr>
        <w:t>Scalabrini</w:t>
      </w:r>
      <w:proofErr w:type="spellEnd"/>
      <w:r w:rsidR="00B201F5">
        <w:rPr>
          <w:lang w:val="es-AR"/>
        </w:rPr>
        <w:t xml:space="preserve"> Ortiz: “Iba a los cafés de la Avda. de Mayo, lo traté bastante”.</w:t>
      </w:r>
    </w:p>
    <w:p w:rsidR="00332B8F" w:rsidRDefault="00B201F5" w:rsidP="00AF2502">
      <w:pPr>
        <w:shd w:val="clear" w:color="auto" w:fill="FFFFFF"/>
        <w:spacing w:before="240" w:after="360" w:line="360" w:lineRule="auto"/>
        <w:jc w:val="both"/>
        <w:rPr>
          <w:lang w:val="es-AR"/>
        </w:rPr>
      </w:pPr>
      <w:r>
        <w:rPr>
          <w:lang w:val="es-AR"/>
        </w:rPr>
        <w:t xml:space="preserve">Sobre Norberto </w:t>
      </w:r>
      <w:proofErr w:type="spellStart"/>
      <w:r>
        <w:rPr>
          <w:lang w:val="es-AR"/>
        </w:rPr>
        <w:t>Silvetti</w:t>
      </w:r>
      <w:proofErr w:type="spellEnd"/>
      <w:r>
        <w:rPr>
          <w:lang w:val="es-AR"/>
        </w:rPr>
        <w:t xml:space="preserve"> Paz</w:t>
      </w:r>
      <w:r w:rsidR="0078195F">
        <w:rPr>
          <w:lang w:val="es-AR"/>
        </w:rPr>
        <w:t xml:space="preserve"> </w:t>
      </w:r>
      <w:r>
        <w:rPr>
          <w:lang w:val="es-AR"/>
        </w:rPr>
        <w:t>y Julio César Avanza, poeta, ministro de Educación de Mercante.</w:t>
      </w:r>
      <w:r w:rsidR="00332B8F">
        <w:rPr>
          <w:lang w:val="es-AR"/>
        </w:rPr>
        <w:t xml:space="preserve"> Carlos </w:t>
      </w:r>
      <w:proofErr w:type="spellStart"/>
      <w:r w:rsidR="00332B8F">
        <w:rPr>
          <w:lang w:val="es-AR"/>
        </w:rPr>
        <w:t>Bustignani</w:t>
      </w:r>
      <w:proofErr w:type="spellEnd"/>
      <w:r w:rsidR="00332B8F">
        <w:rPr>
          <w:lang w:val="es-AR"/>
        </w:rPr>
        <w:t xml:space="preserve">, jujeño, lo conoció poco. </w:t>
      </w:r>
    </w:p>
    <w:p w:rsidR="00287E26" w:rsidRDefault="00332B8F" w:rsidP="00AF2502">
      <w:pPr>
        <w:shd w:val="clear" w:color="auto" w:fill="FFFFFF"/>
        <w:spacing w:before="240" w:after="360" w:line="360" w:lineRule="auto"/>
        <w:jc w:val="both"/>
        <w:rPr>
          <w:lang w:val="es-AR"/>
        </w:rPr>
      </w:pPr>
      <w:r>
        <w:rPr>
          <w:lang w:val="es-AR"/>
        </w:rPr>
        <w:t xml:space="preserve">Acerca de Enrique </w:t>
      </w:r>
      <w:proofErr w:type="spellStart"/>
      <w:r>
        <w:rPr>
          <w:lang w:val="es-AR"/>
        </w:rPr>
        <w:t>Banchs</w:t>
      </w:r>
      <w:proofErr w:type="spellEnd"/>
      <w:r>
        <w:rPr>
          <w:lang w:val="es-AR"/>
        </w:rPr>
        <w:t xml:space="preserve">. “Inaccesible, no publicaba nunca, no aparecía por ningún lado”. Cómo lo conoció en la estancia de los Irazusta en Entre Ríos. RRA conocía bien su poesía. Cómo a principios del s. XX Leopoldo Lugones y Roberto Payró fueron a verlo a Ezequiel Paz en el diario “La Prensa” y el ascensorista le acercó un cuaderno de versos. Era </w:t>
      </w:r>
      <w:proofErr w:type="spellStart"/>
      <w:r>
        <w:rPr>
          <w:lang w:val="es-AR"/>
        </w:rPr>
        <w:t>Banchs</w:t>
      </w:r>
      <w:proofErr w:type="spellEnd"/>
      <w:r>
        <w:rPr>
          <w:lang w:val="es-AR"/>
        </w:rPr>
        <w:t xml:space="preserve">. Lugones le preguntó luego a Paz “por qué tenía de ascensorista al mejor poeta argentino”. Llegó a publicar cuatro libros en cuatro años sucesivos. Fue Presidente de la Academia Argentina de Letras. “Una gloria de la poesía argentina”. </w:t>
      </w:r>
      <w:r w:rsidR="00287E26">
        <w:rPr>
          <w:lang w:val="es-AR"/>
        </w:rPr>
        <w:t>“Todo con una gran modestia y muy oscuramente”.</w:t>
      </w:r>
    </w:p>
    <w:p w:rsidR="00287E26" w:rsidRDefault="00287E26" w:rsidP="00AF2502">
      <w:pPr>
        <w:shd w:val="clear" w:color="auto" w:fill="FFFFFF"/>
        <w:spacing w:before="240" w:after="360" w:line="360" w:lineRule="auto"/>
        <w:jc w:val="both"/>
        <w:rPr>
          <w:lang w:val="es-AR"/>
        </w:rPr>
      </w:pPr>
      <w:r>
        <w:rPr>
          <w:lang w:val="es-AR"/>
        </w:rPr>
        <w:t xml:space="preserve">Acerca de José María </w:t>
      </w:r>
      <w:proofErr w:type="spellStart"/>
      <w:r>
        <w:rPr>
          <w:lang w:val="es-AR"/>
        </w:rPr>
        <w:t>Castiñeira</w:t>
      </w:r>
      <w:proofErr w:type="spellEnd"/>
      <w:r>
        <w:rPr>
          <w:lang w:val="es-AR"/>
        </w:rPr>
        <w:t xml:space="preserve"> de Dios, “muy superficial”. Una conferencia en Tucumán</w:t>
      </w:r>
      <w:r w:rsidR="008C648E">
        <w:rPr>
          <w:lang w:val="es-AR"/>
        </w:rPr>
        <w:t xml:space="preserve"> que lo hizo “sufrir mucho”</w:t>
      </w:r>
      <w:r>
        <w:rPr>
          <w:lang w:val="es-AR"/>
        </w:rPr>
        <w:t xml:space="preserve">. </w:t>
      </w:r>
    </w:p>
    <w:p w:rsidR="00287E26" w:rsidRDefault="00287E26" w:rsidP="00AF2502">
      <w:pPr>
        <w:shd w:val="clear" w:color="auto" w:fill="FFFFFF"/>
        <w:spacing w:before="240" w:after="360" w:line="360" w:lineRule="auto"/>
        <w:jc w:val="both"/>
        <w:rPr>
          <w:lang w:val="es-AR"/>
        </w:rPr>
      </w:pPr>
      <w:r>
        <w:rPr>
          <w:lang w:val="es-AR"/>
        </w:rPr>
        <w:lastRenderedPageBreak/>
        <w:t xml:space="preserve">Como conoció a Fermín Chávez en los ambientes nacionalistas. </w:t>
      </w:r>
      <w:r w:rsidR="008C648E">
        <w:rPr>
          <w:lang w:val="es-AR"/>
        </w:rPr>
        <w:t xml:space="preserve">Lo trató bastante. </w:t>
      </w:r>
      <w:r>
        <w:rPr>
          <w:lang w:val="es-AR"/>
        </w:rPr>
        <w:t>Cómo RRA siempre se opuso a la deriva peronista de l</w:t>
      </w:r>
      <w:r w:rsidR="00B05395">
        <w:rPr>
          <w:lang w:val="es-AR"/>
        </w:rPr>
        <w:t>a mayoría de lo</w:t>
      </w:r>
      <w:r>
        <w:rPr>
          <w:lang w:val="es-AR"/>
        </w:rPr>
        <w:t>s nacionalistas</w:t>
      </w:r>
      <w:r w:rsidR="00B05395">
        <w:rPr>
          <w:lang w:val="es-AR"/>
        </w:rPr>
        <w:t xml:space="preserve">, incluso </w:t>
      </w:r>
      <w:r w:rsidR="008C648E">
        <w:rPr>
          <w:lang w:val="es-AR"/>
        </w:rPr>
        <w:t xml:space="preserve">la de </w:t>
      </w:r>
      <w:r w:rsidR="00B05395">
        <w:rPr>
          <w:lang w:val="es-AR"/>
        </w:rPr>
        <w:t xml:space="preserve">Nimio de </w:t>
      </w:r>
      <w:proofErr w:type="spellStart"/>
      <w:r w:rsidR="00B05395">
        <w:rPr>
          <w:lang w:val="es-AR"/>
        </w:rPr>
        <w:t>Anquín</w:t>
      </w:r>
      <w:proofErr w:type="spellEnd"/>
      <w:r>
        <w:rPr>
          <w:lang w:val="es-AR"/>
        </w:rPr>
        <w:t xml:space="preserve">. </w:t>
      </w:r>
      <w:r w:rsidR="00A966E8">
        <w:rPr>
          <w:lang w:val="es-AR"/>
        </w:rPr>
        <w:t xml:space="preserve">“Yo no acepté nunca al peronismo”. </w:t>
      </w:r>
      <w:r>
        <w:rPr>
          <w:lang w:val="es-AR"/>
        </w:rPr>
        <w:t xml:space="preserve">Acerca de Marcelo Sánchez </w:t>
      </w:r>
      <w:proofErr w:type="spellStart"/>
      <w:r>
        <w:rPr>
          <w:lang w:val="es-AR"/>
        </w:rPr>
        <w:t>Sorondo</w:t>
      </w:r>
      <w:proofErr w:type="spellEnd"/>
      <w:r>
        <w:rPr>
          <w:lang w:val="es-AR"/>
        </w:rPr>
        <w:t>.</w:t>
      </w:r>
    </w:p>
    <w:p w:rsidR="00287E26" w:rsidRDefault="00287E26" w:rsidP="00AF2502">
      <w:pPr>
        <w:shd w:val="clear" w:color="auto" w:fill="FFFFFF"/>
        <w:spacing w:before="240" w:after="360" w:line="360" w:lineRule="auto"/>
        <w:jc w:val="both"/>
        <w:rPr>
          <w:lang w:val="es-AR"/>
        </w:rPr>
      </w:pPr>
      <w:r>
        <w:rPr>
          <w:lang w:val="es-AR"/>
        </w:rPr>
        <w:t xml:space="preserve">Sobre Susana </w:t>
      </w:r>
      <w:proofErr w:type="spellStart"/>
      <w:r>
        <w:rPr>
          <w:lang w:val="es-AR"/>
        </w:rPr>
        <w:t>Calandrelli</w:t>
      </w:r>
      <w:proofErr w:type="spellEnd"/>
      <w:r>
        <w:rPr>
          <w:lang w:val="es-AR"/>
        </w:rPr>
        <w:t>, a quien conoció por medio de su primo</w:t>
      </w:r>
      <w:r w:rsidR="00B05395">
        <w:rPr>
          <w:lang w:val="es-AR"/>
        </w:rPr>
        <w:t xml:space="preserve"> hermano</w:t>
      </w:r>
      <w:r>
        <w:rPr>
          <w:lang w:val="es-AR"/>
        </w:rPr>
        <w:t xml:space="preserve">, Ernesto Palacio, ambos nietos del filólogo </w:t>
      </w:r>
      <w:r w:rsidR="00B05395">
        <w:rPr>
          <w:lang w:val="es-AR"/>
        </w:rPr>
        <w:t xml:space="preserve">Matías </w:t>
      </w:r>
      <w:proofErr w:type="spellStart"/>
      <w:r>
        <w:rPr>
          <w:lang w:val="es-AR"/>
        </w:rPr>
        <w:t>Calandrelli</w:t>
      </w:r>
      <w:proofErr w:type="spellEnd"/>
      <w:r>
        <w:rPr>
          <w:lang w:val="es-AR"/>
        </w:rPr>
        <w:t>, el autor de</w:t>
      </w:r>
      <w:r w:rsidR="00B05395">
        <w:rPr>
          <w:lang w:val="es-AR"/>
        </w:rPr>
        <w:t>l “Diccionario filológico comparado de la lengua castellana” que no completó. “</w:t>
      </w:r>
      <w:r w:rsidR="00A966E8">
        <w:rPr>
          <w:lang w:val="es-AR"/>
        </w:rPr>
        <w:t>Un diccionario i</w:t>
      </w:r>
      <w:r w:rsidR="00B05395">
        <w:rPr>
          <w:lang w:val="es-AR"/>
        </w:rPr>
        <w:t xml:space="preserve">ncompleto ya no sirve, como el de Lugones que había escrito 300 páginas y no había pasado de la letra “A””. </w:t>
      </w:r>
    </w:p>
    <w:p w:rsidR="00A966E8" w:rsidRDefault="00134A42" w:rsidP="00AF2502">
      <w:pPr>
        <w:shd w:val="clear" w:color="auto" w:fill="FFFFFF"/>
        <w:spacing w:before="240" w:after="360" w:line="360" w:lineRule="auto"/>
        <w:jc w:val="both"/>
        <w:rPr>
          <w:lang w:val="es-AR"/>
        </w:rPr>
      </w:pPr>
      <w:r>
        <w:rPr>
          <w:lang w:val="es-AR"/>
        </w:rPr>
        <w:t xml:space="preserve">Conoció a </w:t>
      </w:r>
      <w:r w:rsidR="00A966E8">
        <w:rPr>
          <w:lang w:val="es-AR"/>
        </w:rPr>
        <w:t>César Co</w:t>
      </w:r>
      <w:r>
        <w:rPr>
          <w:lang w:val="es-AR"/>
        </w:rPr>
        <w:t>r</w:t>
      </w:r>
      <w:r w:rsidR="00A966E8">
        <w:rPr>
          <w:lang w:val="es-AR"/>
        </w:rPr>
        <w:t>te Carrillo</w:t>
      </w:r>
      <w:r>
        <w:rPr>
          <w:lang w:val="es-AR"/>
        </w:rPr>
        <w:t xml:space="preserve"> en La Plata. También a Raúl Camacho, poeta correntino que vivía en Bahía Blanca, buen poeta, pasó inadvertido. Conoció poco a María </w:t>
      </w:r>
      <w:proofErr w:type="spellStart"/>
      <w:r>
        <w:rPr>
          <w:lang w:val="es-AR"/>
        </w:rPr>
        <w:t>Granata</w:t>
      </w:r>
      <w:proofErr w:type="spellEnd"/>
      <w:r>
        <w:rPr>
          <w:lang w:val="es-AR"/>
        </w:rPr>
        <w:t xml:space="preserve">. En </w:t>
      </w:r>
      <w:proofErr w:type="gramStart"/>
      <w:r>
        <w:rPr>
          <w:lang w:val="es-AR"/>
        </w:rPr>
        <w:t>cambio</w:t>
      </w:r>
      <w:proofErr w:type="gramEnd"/>
      <w:r>
        <w:rPr>
          <w:lang w:val="es-AR"/>
        </w:rPr>
        <w:t xml:space="preserve"> conoció bastante a Raúl Galán, buen poeta jujeño, convertido. </w:t>
      </w:r>
    </w:p>
    <w:p w:rsidR="002F5DB3" w:rsidRDefault="00134A42" w:rsidP="00AF2502">
      <w:pPr>
        <w:shd w:val="clear" w:color="auto" w:fill="FFFFFF"/>
        <w:spacing w:before="240" w:after="360" w:line="360" w:lineRule="auto"/>
        <w:jc w:val="both"/>
        <w:rPr>
          <w:lang w:val="es-AR"/>
        </w:rPr>
      </w:pPr>
      <w:r>
        <w:rPr>
          <w:lang w:val="es-AR"/>
        </w:rPr>
        <w:t xml:space="preserve">Carlos </w:t>
      </w:r>
      <w:proofErr w:type="spellStart"/>
      <w:r>
        <w:rPr>
          <w:lang w:val="es-AR"/>
        </w:rPr>
        <w:t>Mastronardi</w:t>
      </w:r>
      <w:proofErr w:type="spellEnd"/>
      <w:r>
        <w:rPr>
          <w:lang w:val="es-AR"/>
        </w:rPr>
        <w:t xml:space="preserve">, poeta maestro de Jorge </w:t>
      </w:r>
      <w:proofErr w:type="spellStart"/>
      <w:r>
        <w:rPr>
          <w:lang w:val="es-AR"/>
        </w:rPr>
        <w:t>Calvetti</w:t>
      </w:r>
      <w:proofErr w:type="spellEnd"/>
      <w:r>
        <w:rPr>
          <w:lang w:val="es-AR"/>
        </w:rPr>
        <w:t xml:space="preserve">. “Buenas reflexiones sobre el arte poético”. Ana Emilia </w:t>
      </w:r>
      <w:proofErr w:type="spellStart"/>
      <w:r>
        <w:rPr>
          <w:lang w:val="es-AR"/>
        </w:rPr>
        <w:t>Lahitte</w:t>
      </w:r>
      <w:proofErr w:type="spellEnd"/>
      <w:r>
        <w:rPr>
          <w:lang w:val="es-AR"/>
        </w:rPr>
        <w:t xml:space="preserve">, la trató bastante: “no me gustaba la poesía de ella”. </w:t>
      </w:r>
    </w:p>
    <w:p w:rsidR="002F5DB3" w:rsidRDefault="002F5DB3" w:rsidP="00AF2502">
      <w:pPr>
        <w:shd w:val="clear" w:color="auto" w:fill="FFFFFF"/>
        <w:spacing w:before="240" w:after="360" w:line="360" w:lineRule="auto"/>
        <w:jc w:val="both"/>
        <w:rPr>
          <w:lang w:val="es-AR"/>
        </w:rPr>
      </w:pPr>
      <w:r>
        <w:rPr>
          <w:lang w:val="es-AR"/>
        </w:rPr>
        <w:t>Trató a Pedro Miguel Obligado, el amigo de Lugones, católico, vinculado a los PP. Paulinos. “Tenía fama de homosexual”. Poeta discreto.</w:t>
      </w:r>
    </w:p>
    <w:p w:rsidR="00227A98" w:rsidRDefault="002F5DB3" w:rsidP="00AF2502">
      <w:pPr>
        <w:spacing w:before="240" w:after="360" w:line="360" w:lineRule="auto"/>
        <w:jc w:val="both"/>
        <w:rPr>
          <w:lang w:val="es-AR"/>
        </w:rPr>
      </w:pPr>
      <w:r>
        <w:rPr>
          <w:lang w:val="es-AR"/>
        </w:rPr>
        <w:t xml:space="preserve">Conoció a Francisco J. </w:t>
      </w:r>
      <w:proofErr w:type="spellStart"/>
      <w:r>
        <w:rPr>
          <w:lang w:val="es-AR"/>
        </w:rPr>
        <w:t>Vocos</w:t>
      </w:r>
      <w:proofErr w:type="spellEnd"/>
      <w:r>
        <w:rPr>
          <w:lang w:val="es-AR"/>
        </w:rPr>
        <w:t xml:space="preserve">, cordobés, hermano del poeta Jorge </w:t>
      </w:r>
      <w:proofErr w:type="spellStart"/>
      <w:r>
        <w:rPr>
          <w:lang w:val="es-AR"/>
        </w:rPr>
        <w:t>Vocos</w:t>
      </w:r>
      <w:proofErr w:type="spellEnd"/>
      <w:r>
        <w:rPr>
          <w:lang w:val="es-AR"/>
        </w:rPr>
        <w:t xml:space="preserve"> </w:t>
      </w:r>
      <w:proofErr w:type="spellStart"/>
      <w:r>
        <w:rPr>
          <w:lang w:val="es-AR"/>
        </w:rPr>
        <w:t>Lescano</w:t>
      </w:r>
      <w:proofErr w:type="spellEnd"/>
      <w:r>
        <w:rPr>
          <w:lang w:val="es-AR"/>
        </w:rPr>
        <w:t xml:space="preserve">, fue juez, el autor del libro sobre la Reforma Universitaria. </w:t>
      </w:r>
    </w:p>
    <w:p w:rsidR="00227A98" w:rsidRDefault="00227A98" w:rsidP="00AF2502">
      <w:pPr>
        <w:spacing w:before="240" w:after="360" w:line="360" w:lineRule="auto"/>
        <w:jc w:val="center"/>
        <w:rPr>
          <w:lang w:val="es-AR"/>
        </w:rPr>
      </w:pPr>
      <w:r w:rsidRPr="005D66AF">
        <w:rPr>
          <w:lang w:val="es-AR"/>
        </w:rPr>
        <w:t>* * *</w:t>
      </w:r>
    </w:p>
    <w:p w:rsidR="002F5DB3" w:rsidRDefault="00227A98" w:rsidP="00AF2502">
      <w:pPr>
        <w:shd w:val="clear" w:color="auto" w:fill="FFFFFF"/>
        <w:spacing w:before="240" w:after="360" w:line="360" w:lineRule="auto"/>
        <w:jc w:val="both"/>
        <w:rPr>
          <w:b/>
          <w:lang w:val="es-AR"/>
        </w:rPr>
      </w:pPr>
      <w:r w:rsidRPr="005D66AF">
        <w:rPr>
          <w:b/>
          <w:lang w:val="es-AR"/>
        </w:rPr>
        <w:t>Disco</w:t>
      </w:r>
      <w:r w:rsidR="002F5DB3" w:rsidRPr="00227A98">
        <w:rPr>
          <w:b/>
          <w:lang w:val="es-AR"/>
        </w:rPr>
        <w:t xml:space="preserve"> </w:t>
      </w:r>
      <w:r w:rsidRPr="00227A98">
        <w:rPr>
          <w:b/>
          <w:lang w:val="es-AR"/>
        </w:rPr>
        <w:t>6, lado B.</w:t>
      </w:r>
    </w:p>
    <w:p w:rsidR="00227A98" w:rsidRDefault="00CF5333" w:rsidP="00AF2502">
      <w:pPr>
        <w:shd w:val="clear" w:color="auto" w:fill="FFFFFF"/>
        <w:spacing w:before="240" w:after="360" w:line="360" w:lineRule="auto"/>
        <w:jc w:val="both"/>
        <w:rPr>
          <w:lang w:val="es-AR"/>
        </w:rPr>
      </w:pPr>
      <w:r>
        <w:rPr>
          <w:lang w:val="es-AR"/>
        </w:rPr>
        <w:t>Dilatados r</w:t>
      </w:r>
      <w:r w:rsidR="00E55FE2">
        <w:rPr>
          <w:lang w:val="es-AR"/>
        </w:rPr>
        <w:t xml:space="preserve">ecuerdos de Pedro J. </w:t>
      </w:r>
      <w:proofErr w:type="spellStart"/>
      <w:r w:rsidR="00E55FE2">
        <w:rPr>
          <w:lang w:val="es-AR"/>
        </w:rPr>
        <w:t>Vignale</w:t>
      </w:r>
      <w:proofErr w:type="spellEnd"/>
      <w:r w:rsidR="00E55FE2">
        <w:rPr>
          <w:lang w:val="es-AR"/>
        </w:rPr>
        <w:t xml:space="preserve">. </w:t>
      </w:r>
    </w:p>
    <w:p w:rsidR="00CF5333" w:rsidRDefault="00CF5333" w:rsidP="00AF2502">
      <w:pPr>
        <w:shd w:val="clear" w:color="auto" w:fill="FFFFFF"/>
        <w:spacing w:before="240" w:after="360" w:line="360" w:lineRule="auto"/>
        <w:jc w:val="both"/>
        <w:rPr>
          <w:lang w:val="es-AR"/>
        </w:rPr>
      </w:pPr>
      <w:r>
        <w:rPr>
          <w:lang w:val="es-AR"/>
        </w:rPr>
        <w:t xml:space="preserve">Que conoció brevemente a Oscar Hermes </w:t>
      </w:r>
      <w:proofErr w:type="spellStart"/>
      <w:r>
        <w:rPr>
          <w:lang w:val="es-AR"/>
        </w:rPr>
        <w:t>Villordo</w:t>
      </w:r>
      <w:proofErr w:type="spellEnd"/>
      <w:r>
        <w:rPr>
          <w:lang w:val="es-AR"/>
        </w:rPr>
        <w:t xml:space="preserve">. Cómo conoció </w:t>
      </w:r>
      <w:r w:rsidR="00E713C5">
        <w:rPr>
          <w:lang w:val="es-AR"/>
        </w:rPr>
        <w:t>a los catorce años</w:t>
      </w:r>
      <w:r>
        <w:rPr>
          <w:lang w:val="es-AR"/>
        </w:rPr>
        <w:t>, en casa de su padre, a Javier Villafañe</w:t>
      </w:r>
      <w:r w:rsidR="00274EF6">
        <w:rPr>
          <w:lang w:val="es-AR"/>
        </w:rPr>
        <w:t xml:space="preserve"> y a Luis Cané, “de muy lindos versos”</w:t>
      </w:r>
      <w:r w:rsidR="00E713C5">
        <w:rPr>
          <w:lang w:val="es-AR"/>
        </w:rPr>
        <w:t xml:space="preserve"> en pirograbado</w:t>
      </w:r>
      <w:r>
        <w:rPr>
          <w:lang w:val="es-AR"/>
        </w:rPr>
        <w:t xml:space="preserve">. Habla de </w:t>
      </w:r>
      <w:r w:rsidR="00274EF6">
        <w:rPr>
          <w:lang w:val="es-AR"/>
        </w:rPr>
        <w:t xml:space="preserve">Luis Cané que se casó en segundas nupcias con </w:t>
      </w:r>
      <w:r>
        <w:rPr>
          <w:lang w:val="es-AR"/>
        </w:rPr>
        <w:t xml:space="preserve">Cora </w:t>
      </w:r>
      <w:proofErr w:type="spellStart"/>
      <w:r w:rsidR="00E713C5">
        <w:rPr>
          <w:lang w:val="es-AR"/>
        </w:rPr>
        <w:t>Bertolé</w:t>
      </w:r>
      <w:proofErr w:type="spellEnd"/>
      <w:r>
        <w:rPr>
          <w:lang w:val="es-AR"/>
        </w:rPr>
        <w:t xml:space="preserve">, buena poetisa, autora de </w:t>
      </w:r>
      <w:r w:rsidR="00E713C5">
        <w:rPr>
          <w:lang w:val="es-AR"/>
        </w:rPr>
        <w:t>un</w:t>
      </w:r>
      <w:r>
        <w:rPr>
          <w:lang w:val="es-AR"/>
        </w:rPr>
        <w:t xml:space="preserve">a “Antología de la poesía universal”. </w:t>
      </w:r>
    </w:p>
    <w:p w:rsidR="00274EF6" w:rsidRDefault="00274EF6" w:rsidP="00AF2502">
      <w:pPr>
        <w:shd w:val="clear" w:color="auto" w:fill="FFFFFF"/>
        <w:spacing w:before="240" w:after="360" w:line="360" w:lineRule="auto"/>
        <w:jc w:val="both"/>
        <w:rPr>
          <w:lang w:val="es-AR"/>
        </w:rPr>
      </w:pPr>
      <w:r>
        <w:rPr>
          <w:lang w:val="es-AR"/>
        </w:rPr>
        <w:t xml:space="preserve">Conoció superficialmente a Graciela </w:t>
      </w:r>
      <w:proofErr w:type="spellStart"/>
      <w:r>
        <w:rPr>
          <w:lang w:val="es-AR"/>
        </w:rPr>
        <w:t>Maturo</w:t>
      </w:r>
      <w:proofErr w:type="spellEnd"/>
      <w:r>
        <w:rPr>
          <w:lang w:val="es-AR"/>
        </w:rPr>
        <w:t xml:space="preserve">, le fue presentada por Luis Soler Cañas que había sido compañero de RRA en el diario “Clarín”. “Nos hicimos muy amigos”. Que en “Clarín” RRA sólo estuvo un año. </w:t>
      </w:r>
    </w:p>
    <w:p w:rsidR="00274EF6" w:rsidRDefault="00274EF6" w:rsidP="00AF2502">
      <w:pPr>
        <w:shd w:val="clear" w:color="auto" w:fill="FFFFFF"/>
        <w:spacing w:before="240" w:after="360" w:line="360" w:lineRule="auto"/>
        <w:jc w:val="both"/>
        <w:rPr>
          <w:lang w:val="es-AR"/>
        </w:rPr>
      </w:pPr>
      <w:r>
        <w:rPr>
          <w:lang w:val="es-AR"/>
        </w:rPr>
        <w:t xml:space="preserve">Dolores </w:t>
      </w:r>
      <w:proofErr w:type="spellStart"/>
      <w:r>
        <w:rPr>
          <w:lang w:val="es-AR"/>
        </w:rPr>
        <w:t>Durañona</w:t>
      </w:r>
      <w:proofErr w:type="spellEnd"/>
      <w:r>
        <w:rPr>
          <w:lang w:val="es-AR"/>
        </w:rPr>
        <w:t xml:space="preserve"> y un equívoco. Lisandro Pereyra, </w:t>
      </w:r>
      <w:r w:rsidR="00E713C5">
        <w:rPr>
          <w:lang w:val="es-AR"/>
        </w:rPr>
        <w:t>bue amigo, pero “</w:t>
      </w:r>
      <w:r>
        <w:rPr>
          <w:lang w:val="es-AR"/>
        </w:rPr>
        <w:t>no era buen poeta”.</w:t>
      </w:r>
    </w:p>
    <w:p w:rsidR="00C2273D" w:rsidRDefault="00E713C5" w:rsidP="00AF2502">
      <w:pPr>
        <w:shd w:val="clear" w:color="auto" w:fill="FFFFFF"/>
        <w:spacing w:before="240" w:after="360" w:line="360" w:lineRule="auto"/>
        <w:jc w:val="both"/>
        <w:rPr>
          <w:lang w:val="es-AR"/>
        </w:rPr>
      </w:pPr>
      <w:r>
        <w:rPr>
          <w:lang w:val="es-AR"/>
        </w:rPr>
        <w:t xml:space="preserve">Jorge </w:t>
      </w:r>
      <w:proofErr w:type="spellStart"/>
      <w:r>
        <w:rPr>
          <w:lang w:val="es-AR"/>
        </w:rPr>
        <w:t>Calvetti</w:t>
      </w:r>
      <w:proofErr w:type="spellEnd"/>
      <w:r>
        <w:rPr>
          <w:lang w:val="es-AR"/>
        </w:rPr>
        <w:t xml:space="preserve"> le presentó a María Alicia Domínguez, </w:t>
      </w:r>
      <w:r w:rsidR="00D93E6D">
        <w:rPr>
          <w:lang w:val="es-AR"/>
        </w:rPr>
        <w:t xml:space="preserve">una de las </w:t>
      </w:r>
      <w:r w:rsidR="00C2273D">
        <w:rPr>
          <w:lang w:val="es-AR"/>
        </w:rPr>
        <w:t xml:space="preserve">primeras </w:t>
      </w:r>
      <w:r>
        <w:rPr>
          <w:lang w:val="es-AR"/>
        </w:rPr>
        <w:t>novia</w:t>
      </w:r>
      <w:r w:rsidR="00D93E6D">
        <w:rPr>
          <w:lang w:val="es-AR"/>
        </w:rPr>
        <w:t>s</w:t>
      </w:r>
      <w:r>
        <w:rPr>
          <w:lang w:val="es-AR"/>
        </w:rPr>
        <w:t xml:space="preserve"> de Lugones. RRA quiso conocerla porque sabía que ella tenía un cuaderno de versos inéditos de Lugones.</w:t>
      </w:r>
      <w:r w:rsidR="00D93E6D">
        <w:rPr>
          <w:lang w:val="es-AR"/>
        </w:rPr>
        <w:t xml:space="preserve"> “Estuvimos conversando sobre Lugones durante horas”. Hablaron sobre su suicidio y sus posibles causas. </w:t>
      </w:r>
      <w:r w:rsidR="00C2273D">
        <w:rPr>
          <w:lang w:val="es-AR"/>
        </w:rPr>
        <w:t xml:space="preserve">RRA aclara las circunstancias de la relación de Lugones con </w:t>
      </w:r>
      <w:r w:rsidR="00C2273D" w:rsidRPr="00C2273D">
        <w:rPr>
          <w:lang w:val="es-AR"/>
        </w:rPr>
        <w:t xml:space="preserve">Emilia Santiago </w:t>
      </w:r>
      <w:proofErr w:type="spellStart"/>
      <w:r w:rsidR="00C2273D" w:rsidRPr="00C2273D">
        <w:rPr>
          <w:lang w:val="es-AR"/>
        </w:rPr>
        <w:t>Cadelago</w:t>
      </w:r>
      <w:proofErr w:type="spellEnd"/>
      <w:r w:rsidR="00C2273D">
        <w:rPr>
          <w:lang w:val="es-AR"/>
        </w:rPr>
        <w:t xml:space="preserve"> “que habrá durado tres o cuatro años, no sé si tanto”.</w:t>
      </w:r>
    </w:p>
    <w:p w:rsidR="00E713C5" w:rsidRDefault="00C2273D" w:rsidP="00AF2502">
      <w:pPr>
        <w:shd w:val="clear" w:color="auto" w:fill="FFFFFF"/>
        <w:spacing w:before="240" w:after="360" w:line="360" w:lineRule="auto"/>
        <w:jc w:val="both"/>
        <w:rPr>
          <w:lang w:val="es-AR"/>
        </w:rPr>
      </w:pPr>
      <w:r>
        <w:rPr>
          <w:lang w:val="es-AR"/>
        </w:rPr>
        <w:t xml:space="preserve">Conoció a Carlos Vega, musicólogo y poeta. “Uno de los grandes teóricos del folklore del país”. Amigo de Bruno </w:t>
      </w:r>
      <w:proofErr w:type="spellStart"/>
      <w:r>
        <w:rPr>
          <w:lang w:val="es-AR"/>
        </w:rPr>
        <w:t>Jacovella</w:t>
      </w:r>
      <w:proofErr w:type="spellEnd"/>
      <w:r>
        <w:rPr>
          <w:lang w:val="es-AR"/>
        </w:rPr>
        <w:t xml:space="preserve">. </w:t>
      </w:r>
    </w:p>
    <w:p w:rsidR="00C2273D" w:rsidRDefault="00C2273D" w:rsidP="00AF2502">
      <w:pPr>
        <w:shd w:val="clear" w:color="auto" w:fill="FFFFFF"/>
        <w:spacing w:before="240" w:after="360" w:line="360" w:lineRule="auto"/>
        <w:jc w:val="both"/>
        <w:rPr>
          <w:lang w:val="es-AR"/>
        </w:rPr>
      </w:pPr>
      <w:r>
        <w:rPr>
          <w:lang w:val="es-AR"/>
        </w:rPr>
        <w:lastRenderedPageBreak/>
        <w:t xml:space="preserve">Conoció a Ramón Alderete </w:t>
      </w:r>
      <w:proofErr w:type="spellStart"/>
      <w:r>
        <w:rPr>
          <w:lang w:val="es-AR"/>
        </w:rPr>
        <w:t>Nuñez</w:t>
      </w:r>
      <w:proofErr w:type="spellEnd"/>
      <w:r>
        <w:rPr>
          <w:lang w:val="es-AR"/>
        </w:rPr>
        <w:t xml:space="preserve">, tucumano, funcionario de la Secretaría de Cultura. </w:t>
      </w:r>
    </w:p>
    <w:p w:rsidR="00C2273D" w:rsidRDefault="00C2273D" w:rsidP="00AF2502">
      <w:pPr>
        <w:shd w:val="clear" w:color="auto" w:fill="FFFFFF"/>
        <w:spacing w:before="240" w:after="360" w:line="360" w:lineRule="auto"/>
        <w:jc w:val="both"/>
        <w:rPr>
          <w:lang w:val="es-AR"/>
        </w:rPr>
      </w:pPr>
      <w:r>
        <w:rPr>
          <w:lang w:val="es-AR"/>
        </w:rPr>
        <w:t>Acerca de José María “Pepe” Rosa a quien conoció “cuando era nacionalista, antes de que se hiciera peronista”. Cómo quiso manejar al “Instituto Juan Manuel de Rosas” y cómo intentó separar del instituto a Juan Pablo “Hans”</w:t>
      </w:r>
      <w:r w:rsidR="008659A8">
        <w:rPr>
          <w:lang w:val="es-AR"/>
        </w:rPr>
        <w:t xml:space="preserve"> Oliver porque había defendido la actuación de Mitre cuando la guerra del Paraguay. RRA cuenta una comida en la que Rosa dice que terminó de descular la relación de San Martín con la Logia Lautaro, pero cuando RRA le pregunta por sus fuentes, no dice nada. “No se podía hablar con él”.</w:t>
      </w:r>
    </w:p>
    <w:p w:rsidR="00AF2502" w:rsidRDefault="00AF2502" w:rsidP="00AF2502">
      <w:pPr>
        <w:shd w:val="clear" w:color="auto" w:fill="FFFFFF"/>
        <w:spacing w:before="240" w:after="360" w:line="360" w:lineRule="auto"/>
        <w:jc w:val="both"/>
        <w:rPr>
          <w:lang w:val="es-AR"/>
        </w:rPr>
      </w:pPr>
      <w:r>
        <w:rPr>
          <w:lang w:val="es-AR"/>
        </w:rPr>
        <w:t xml:space="preserve">Que leía a </w:t>
      </w:r>
      <w:r w:rsidR="008659A8" w:rsidRPr="008659A8">
        <w:rPr>
          <w:lang w:val="es-AR"/>
        </w:rPr>
        <w:t xml:space="preserve">Emiliano Mac </w:t>
      </w:r>
      <w:proofErr w:type="spellStart"/>
      <w:r w:rsidR="008659A8" w:rsidRPr="008659A8">
        <w:rPr>
          <w:lang w:val="es-AR"/>
        </w:rPr>
        <w:t>Donagh</w:t>
      </w:r>
      <w:proofErr w:type="spellEnd"/>
      <w:r w:rsidR="008659A8">
        <w:rPr>
          <w:lang w:val="es-AR"/>
        </w:rPr>
        <w:t xml:space="preserve"> </w:t>
      </w:r>
      <w:r>
        <w:rPr>
          <w:lang w:val="es-AR"/>
        </w:rPr>
        <w:t>en</w:t>
      </w:r>
      <w:r w:rsidR="008659A8">
        <w:rPr>
          <w:lang w:val="es-AR"/>
        </w:rPr>
        <w:t xml:space="preserve"> el primer “Criterio”. El cisma en la revista “Criterio”, contado por RRA, es porque a Ernesto Palacio no lo dejan publicar una refutación de un artículo de Faustino Legón sobre Sarmiento, razón por la que renuncia su director, Tomás Casares (versión muy distinta a la de Manuel Gálvez en “Recuerdos de la vida literaria”). </w:t>
      </w:r>
      <w:r>
        <w:rPr>
          <w:lang w:val="es-AR"/>
        </w:rPr>
        <w:t xml:space="preserve">Que después aparecieron los PP. </w:t>
      </w:r>
      <w:proofErr w:type="spellStart"/>
      <w:r>
        <w:rPr>
          <w:lang w:val="es-AR"/>
        </w:rPr>
        <w:t>Castellani</w:t>
      </w:r>
      <w:proofErr w:type="spellEnd"/>
      <w:r>
        <w:rPr>
          <w:lang w:val="es-AR"/>
        </w:rPr>
        <w:t xml:space="preserve"> y </w:t>
      </w:r>
      <w:proofErr w:type="spellStart"/>
      <w:r>
        <w:rPr>
          <w:lang w:val="es-AR"/>
        </w:rPr>
        <w:t>Meinvielle</w:t>
      </w:r>
      <w:proofErr w:type="spellEnd"/>
      <w:r>
        <w:rPr>
          <w:lang w:val="es-AR"/>
        </w:rPr>
        <w:t xml:space="preserve"> en el “Criterio” del P. </w:t>
      </w:r>
      <w:proofErr w:type="spellStart"/>
      <w:r>
        <w:rPr>
          <w:lang w:val="es-AR"/>
        </w:rPr>
        <w:t>Franceschi</w:t>
      </w:r>
      <w:proofErr w:type="spellEnd"/>
      <w:r>
        <w:rPr>
          <w:lang w:val="es-AR"/>
        </w:rPr>
        <w:t>.</w:t>
      </w:r>
      <w:r w:rsidR="007A0A63">
        <w:rPr>
          <w:lang w:val="es-AR"/>
        </w:rPr>
        <w:t xml:space="preserve"> “Pasó a ser una revista parroquial”.</w:t>
      </w:r>
    </w:p>
    <w:p w:rsidR="00AF2502" w:rsidRDefault="00AF2502" w:rsidP="00AF2502">
      <w:pPr>
        <w:shd w:val="clear" w:color="auto" w:fill="FFFFFF"/>
        <w:spacing w:before="240" w:after="360" w:line="360" w:lineRule="auto"/>
        <w:jc w:val="both"/>
        <w:rPr>
          <w:lang w:val="es-AR"/>
        </w:rPr>
      </w:pPr>
      <w:r>
        <w:rPr>
          <w:lang w:val="es-AR"/>
        </w:rPr>
        <w:t xml:space="preserve">Recuerda a “Sol y Luna” de Juan Carlos Goyeneche, como la primera revista literaria </w:t>
      </w:r>
      <w:r w:rsidR="007A0A63">
        <w:rPr>
          <w:lang w:val="es-AR"/>
        </w:rPr>
        <w:t xml:space="preserve">católica </w:t>
      </w:r>
      <w:r>
        <w:rPr>
          <w:lang w:val="es-AR"/>
        </w:rPr>
        <w:t>después de “Criterio”. Que hubo muchas revistas políticas (algunas, pocas, pro-nazis, otras de simpatías fascistas), pero no literarias.</w:t>
      </w:r>
      <w:r w:rsidR="007A0A63">
        <w:rPr>
          <w:lang w:val="es-AR"/>
        </w:rPr>
        <w:t xml:space="preserve"> Que aquí hubo pocos simpatizantes pro-nazis, Marcelo Sánchez </w:t>
      </w:r>
      <w:proofErr w:type="spellStart"/>
      <w:r w:rsidR="007A0A63">
        <w:rPr>
          <w:lang w:val="es-AR"/>
        </w:rPr>
        <w:t>Sorondo</w:t>
      </w:r>
      <w:proofErr w:type="spellEnd"/>
      <w:r w:rsidR="007A0A63">
        <w:rPr>
          <w:lang w:val="es-AR"/>
        </w:rPr>
        <w:t xml:space="preserve"> y Bruno </w:t>
      </w:r>
      <w:proofErr w:type="spellStart"/>
      <w:r w:rsidR="007A0A63">
        <w:rPr>
          <w:lang w:val="es-AR"/>
        </w:rPr>
        <w:t>Jacovella</w:t>
      </w:r>
      <w:proofErr w:type="spellEnd"/>
      <w:r w:rsidR="007A0A63">
        <w:rPr>
          <w:lang w:val="es-AR"/>
        </w:rPr>
        <w:t xml:space="preserve"> entre otros. En Tucumán, Alberto </w:t>
      </w:r>
      <w:proofErr w:type="spellStart"/>
      <w:r w:rsidR="007A0A63">
        <w:rPr>
          <w:lang w:val="es-AR"/>
        </w:rPr>
        <w:t>Rougés</w:t>
      </w:r>
      <w:proofErr w:type="spellEnd"/>
      <w:r w:rsidR="007A0A63">
        <w:rPr>
          <w:lang w:val="es-AR"/>
        </w:rPr>
        <w:t xml:space="preserve">.  </w:t>
      </w:r>
    </w:p>
    <w:p w:rsidR="00AF2502" w:rsidRDefault="00AF2502" w:rsidP="00AF2502">
      <w:pPr>
        <w:shd w:val="clear" w:color="auto" w:fill="FFFFFF"/>
        <w:spacing w:before="240" w:after="360" w:line="360" w:lineRule="auto"/>
        <w:jc w:val="both"/>
        <w:rPr>
          <w:lang w:val="es-AR"/>
        </w:rPr>
      </w:pPr>
      <w:r>
        <w:rPr>
          <w:lang w:val="es-AR"/>
        </w:rPr>
        <w:t xml:space="preserve">Sobre Jorge Washington </w:t>
      </w:r>
      <w:proofErr w:type="spellStart"/>
      <w:r>
        <w:rPr>
          <w:lang w:val="es-AR"/>
        </w:rPr>
        <w:t>Ábalos</w:t>
      </w:r>
      <w:proofErr w:type="spellEnd"/>
      <w:r>
        <w:rPr>
          <w:lang w:val="es-AR"/>
        </w:rPr>
        <w:t xml:space="preserve">. </w:t>
      </w:r>
      <w:r w:rsidR="007A0A63">
        <w:rPr>
          <w:lang w:val="es-AR"/>
        </w:rPr>
        <w:t xml:space="preserve">Se lo presentó Ernesto Palacio. </w:t>
      </w:r>
      <w:r>
        <w:rPr>
          <w:lang w:val="es-AR"/>
        </w:rPr>
        <w:t>RRA elogia “</w:t>
      </w:r>
      <w:proofErr w:type="spellStart"/>
      <w:r>
        <w:rPr>
          <w:lang w:val="es-AR"/>
        </w:rPr>
        <w:t>Shunko</w:t>
      </w:r>
      <w:proofErr w:type="spellEnd"/>
      <w:r>
        <w:rPr>
          <w:lang w:val="es-AR"/>
        </w:rPr>
        <w:t>”, su libro</w:t>
      </w:r>
      <w:r w:rsidR="007A0A63">
        <w:rPr>
          <w:lang w:val="es-AR"/>
        </w:rPr>
        <w:t>: “¡Qué lindo libro!”</w:t>
      </w:r>
      <w:r>
        <w:rPr>
          <w:lang w:val="es-AR"/>
        </w:rPr>
        <w:t>.</w:t>
      </w:r>
    </w:p>
    <w:p w:rsidR="00AF2502" w:rsidRDefault="00526EB0" w:rsidP="00AF2502">
      <w:pPr>
        <w:shd w:val="clear" w:color="auto" w:fill="FFFFFF"/>
        <w:spacing w:before="240" w:after="360" w:line="360" w:lineRule="auto"/>
        <w:jc w:val="both"/>
        <w:rPr>
          <w:lang w:val="es-AR"/>
        </w:rPr>
      </w:pPr>
      <w:r>
        <w:rPr>
          <w:lang w:val="es-AR"/>
        </w:rPr>
        <w:t xml:space="preserve">Menta a </w:t>
      </w:r>
      <w:r w:rsidR="00AF2502">
        <w:rPr>
          <w:lang w:val="es-AR"/>
        </w:rPr>
        <w:t>C</w:t>
      </w:r>
      <w:r>
        <w:rPr>
          <w:lang w:val="es-AR"/>
        </w:rPr>
        <w:t xml:space="preserve">ésar </w:t>
      </w:r>
      <w:proofErr w:type="spellStart"/>
      <w:r>
        <w:rPr>
          <w:lang w:val="es-AR"/>
        </w:rPr>
        <w:t>Mermet</w:t>
      </w:r>
      <w:proofErr w:type="spellEnd"/>
      <w:r w:rsidR="007A0A63">
        <w:rPr>
          <w:lang w:val="es-AR"/>
        </w:rPr>
        <w:t>, poeta santafesino,</w:t>
      </w:r>
      <w:r>
        <w:rPr>
          <w:lang w:val="es-AR"/>
        </w:rPr>
        <w:t xml:space="preserve"> y a Máximo </w:t>
      </w:r>
      <w:proofErr w:type="spellStart"/>
      <w:r>
        <w:rPr>
          <w:lang w:val="es-AR"/>
        </w:rPr>
        <w:t>Etchecopar</w:t>
      </w:r>
      <w:proofErr w:type="spellEnd"/>
      <w:r>
        <w:rPr>
          <w:lang w:val="es-AR"/>
        </w:rPr>
        <w:t>.</w:t>
      </w:r>
    </w:p>
    <w:p w:rsidR="007A0A63" w:rsidRDefault="00526EB0" w:rsidP="00AF2502">
      <w:pPr>
        <w:shd w:val="clear" w:color="auto" w:fill="FFFFFF"/>
        <w:spacing w:before="240" w:after="360" w:line="360" w:lineRule="auto"/>
        <w:jc w:val="both"/>
        <w:rPr>
          <w:lang w:val="es-AR"/>
        </w:rPr>
      </w:pPr>
      <w:r>
        <w:rPr>
          <w:lang w:val="es-AR"/>
        </w:rPr>
        <w:t xml:space="preserve">Sobre Jorge </w:t>
      </w:r>
      <w:r w:rsidR="007A0A63">
        <w:rPr>
          <w:lang w:val="es-AR"/>
        </w:rPr>
        <w:t xml:space="preserve">N. </w:t>
      </w:r>
      <w:r>
        <w:rPr>
          <w:lang w:val="es-AR"/>
        </w:rPr>
        <w:t>Ferro: “ese Jorge Ferro cada vez se destaca más</w:t>
      </w:r>
      <w:r w:rsidR="007A0A63">
        <w:rPr>
          <w:lang w:val="es-AR"/>
        </w:rPr>
        <w:t>. Hemos sido muy amigos</w:t>
      </w:r>
      <w:r>
        <w:rPr>
          <w:lang w:val="es-AR"/>
        </w:rPr>
        <w:t>”. Acerca de Jorge Martínez, “muy amigo mío”. Elogia los artículos de Ricardo Paz en “Cabildo”.</w:t>
      </w:r>
      <w:r w:rsidR="0087095B">
        <w:rPr>
          <w:lang w:val="es-AR"/>
        </w:rPr>
        <w:t xml:space="preserve"> Habla sobre Roberto Murga</w:t>
      </w:r>
      <w:r w:rsidR="007A0A63">
        <w:rPr>
          <w:lang w:val="es-AR"/>
        </w:rPr>
        <w:t>, “que no tenía descendencia”</w:t>
      </w:r>
      <w:r w:rsidR="0087095B">
        <w:rPr>
          <w:lang w:val="es-AR"/>
        </w:rPr>
        <w:t xml:space="preserve"> y los muchos regalos que le hizo</w:t>
      </w:r>
      <w:r w:rsidR="007A0A63">
        <w:rPr>
          <w:lang w:val="es-AR"/>
        </w:rPr>
        <w:t>, libros también</w:t>
      </w:r>
      <w:r w:rsidR="0087095B">
        <w:rPr>
          <w:lang w:val="es-AR"/>
        </w:rPr>
        <w:t>.</w:t>
      </w:r>
      <w:r w:rsidR="007A0A63">
        <w:rPr>
          <w:lang w:val="es-AR"/>
        </w:rPr>
        <w:t xml:space="preserve"> Que cuando trabajaban en </w:t>
      </w:r>
      <w:proofErr w:type="spellStart"/>
      <w:r w:rsidR="007A0A63">
        <w:rPr>
          <w:lang w:val="es-AR"/>
        </w:rPr>
        <w:t>Eudeba</w:t>
      </w:r>
      <w:proofErr w:type="spellEnd"/>
      <w:r w:rsidR="007A0A63">
        <w:rPr>
          <w:lang w:val="es-AR"/>
        </w:rPr>
        <w:t xml:space="preserve"> hubo un conflicto entre Guillermo Borda y Clodomiro Ledesma y que eso dio lugar a una pelea entre RRA y Murga. “Se alejó de mí. Sentí mucho.”</w:t>
      </w:r>
    </w:p>
    <w:p w:rsidR="007A0A63" w:rsidRDefault="007A0A63" w:rsidP="00AF2502">
      <w:pPr>
        <w:shd w:val="clear" w:color="auto" w:fill="FFFFFF"/>
        <w:spacing w:before="240" w:after="360" w:line="360" w:lineRule="auto"/>
        <w:jc w:val="both"/>
        <w:rPr>
          <w:lang w:val="es-AR"/>
        </w:rPr>
      </w:pPr>
      <w:r>
        <w:rPr>
          <w:lang w:val="es-AR"/>
        </w:rPr>
        <w:t xml:space="preserve">Acerca de Francisco </w:t>
      </w:r>
      <w:proofErr w:type="spellStart"/>
      <w:r>
        <w:rPr>
          <w:lang w:val="es-AR"/>
        </w:rPr>
        <w:t>Vocos</w:t>
      </w:r>
      <w:proofErr w:type="spellEnd"/>
      <w:r>
        <w:rPr>
          <w:lang w:val="es-AR"/>
        </w:rPr>
        <w:t xml:space="preserve"> cuando resolvió aparecer como poeta. Que el hermano mayor, Jorge, que “no sabía </w:t>
      </w:r>
      <w:proofErr w:type="spellStart"/>
      <w:r>
        <w:rPr>
          <w:lang w:val="es-AR"/>
        </w:rPr>
        <w:t>que</w:t>
      </w:r>
      <w:proofErr w:type="spellEnd"/>
      <w:r>
        <w:rPr>
          <w:lang w:val="es-AR"/>
        </w:rPr>
        <w:t xml:space="preserve"> hacía versos”. “Había sido juez, había sido pintor. Para mí que es mejor poeta que Jorge, pero no trascendió”. </w:t>
      </w:r>
    </w:p>
    <w:p w:rsidR="007A0A63" w:rsidRDefault="007A0A63" w:rsidP="00AF2502">
      <w:pPr>
        <w:shd w:val="clear" w:color="auto" w:fill="FFFFFF"/>
        <w:spacing w:before="240" w:after="360" w:line="360" w:lineRule="auto"/>
        <w:jc w:val="both"/>
        <w:rPr>
          <w:lang w:val="es-AR"/>
        </w:rPr>
      </w:pPr>
      <w:r>
        <w:rPr>
          <w:lang w:val="es-AR"/>
        </w:rPr>
        <w:t xml:space="preserve">Se refiere a Luis María </w:t>
      </w:r>
      <w:proofErr w:type="spellStart"/>
      <w:r>
        <w:rPr>
          <w:lang w:val="es-AR"/>
        </w:rPr>
        <w:t>Bandieri</w:t>
      </w:r>
      <w:proofErr w:type="spellEnd"/>
      <w:r>
        <w:rPr>
          <w:lang w:val="es-AR"/>
        </w:rPr>
        <w:t xml:space="preserve"> y a Roberto </w:t>
      </w:r>
      <w:proofErr w:type="spellStart"/>
      <w:r>
        <w:rPr>
          <w:lang w:val="es-AR"/>
        </w:rPr>
        <w:t>Rafaelli</w:t>
      </w:r>
      <w:proofErr w:type="spellEnd"/>
      <w:r>
        <w:rPr>
          <w:lang w:val="es-AR"/>
        </w:rPr>
        <w:t xml:space="preserve"> “dos excelentes prosistas” que escribían en el diario “La Nueva Provincia”. Recuerda a Francisco Hipólito </w:t>
      </w:r>
      <w:proofErr w:type="spellStart"/>
      <w:r>
        <w:rPr>
          <w:lang w:val="es-AR"/>
        </w:rPr>
        <w:t>Uzal</w:t>
      </w:r>
      <w:proofErr w:type="spellEnd"/>
      <w:r>
        <w:rPr>
          <w:lang w:val="es-AR"/>
        </w:rPr>
        <w:t xml:space="preserve">, historiador revisionista y a Tobías </w:t>
      </w:r>
      <w:proofErr w:type="spellStart"/>
      <w:r>
        <w:rPr>
          <w:lang w:val="es-AR"/>
        </w:rPr>
        <w:t>Rosenberg</w:t>
      </w:r>
      <w:proofErr w:type="spellEnd"/>
      <w:r w:rsidR="00EB2545">
        <w:rPr>
          <w:lang w:val="es-AR"/>
        </w:rPr>
        <w:t xml:space="preserve"> que “fue amigo mío cuando yo era chico”. También a Sixto Terán, que veía a veces. </w:t>
      </w:r>
    </w:p>
    <w:p w:rsidR="000737E4" w:rsidRDefault="000737E4" w:rsidP="00AF2502">
      <w:pPr>
        <w:shd w:val="clear" w:color="auto" w:fill="FFFFFF"/>
        <w:spacing w:before="240" w:after="360" w:line="360" w:lineRule="auto"/>
        <w:jc w:val="both"/>
        <w:rPr>
          <w:lang w:val="es-AR"/>
        </w:rPr>
      </w:pPr>
      <w:r>
        <w:rPr>
          <w:lang w:val="es-AR"/>
        </w:rPr>
        <w:t xml:space="preserve">Habla de Luis </w:t>
      </w:r>
      <w:proofErr w:type="spellStart"/>
      <w:proofErr w:type="gramStart"/>
      <w:r>
        <w:rPr>
          <w:lang w:val="es-AR"/>
        </w:rPr>
        <w:t>Rivet</w:t>
      </w:r>
      <w:proofErr w:type="spellEnd"/>
      <w:r>
        <w:rPr>
          <w:lang w:val="es-AR"/>
        </w:rPr>
        <w:t xml:space="preserve"> ,</w:t>
      </w:r>
      <w:proofErr w:type="gramEnd"/>
      <w:r>
        <w:rPr>
          <w:lang w:val="es-AR"/>
        </w:rPr>
        <w:t xml:space="preserve"> de cómo le consiguió alojamiento en casa de Lucas Padilla y cómo fue muy amigo de Marcelo Sánchez </w:t>
      </w:r>
      <w:proofErr w:type="spellStart"/>
      <w:r>
        <w:rPr>
          <w:lang w:val="es-AR"/>
        </w:rPr>
        <w:t>Sorondo</w:t>
      </w:r>
      <w:proofErr w:type="spellEnd"/>
      <w:r>
        <w:rPr>
          <w:lang w:val="es-AR"/>
        </w:rPr>
        <w:t xml:space="preserve">. </w:t>
      </w:r>
    </w:p>
    <w:p w:rsidR="00143938" w:rsidRDefault="00012A43" w:rsidP="00143938">
      <w:pPr>
        <w:spacing w:before="240" w:after="360" w:line="360" w:lineRule="auto"/>
        <w:jc w:val="both"/>
        <w:rPr>
          <w:lang w:val="es-AR"/>
        </w:rPr>
      </w:pPr>
      <w:r>
        <w:rPr>
          <w:lang w:val="es-AR"/>
        </w:rPr>
        <w:t xml:space="preserve">Refiere a la traducción que hizo RRA de una carta </w:t>
      </w:r>
      <w:r w:rsidR="00143938">
        <w:rPr>
          <w:lang w:val="es-AR"/>
        </w:rPr>
        <w:t xml:space="preserve">en francés </w:t>
      </w:r>
      <w:r>
        <w:rPr>
          <w:lang w:val="es-AR"/>
        </w:rPr>
        <w:t>de un grupo de jóvenes que querían una audiencia con el Papa Pablo VI, oponiéndose a la canonización de Escrivá de Balaguer: “Todos habían sido del Opus Dei”.</w:t>
      </w:r>
      <w:r w:rsidR="00143938" w:rsidRPr="00143938">
        <w:rPr>
          <w:lang w:val="es-AR"/>
        </w:rPr>
        <w:t xml:space="preserve"> </w:t>
      </w:r>
    </w:p>
    <w:p w:rsidR="00143938" w:rsidRDefault="00143938" w:rsidP="00143938">
      <w:pPr>
        <w:spacing w:before="240" w:after="360" w:line="360" w:lineRule="auto"/>
        <w:jc w:val="center"/>
        <w:rPr>
          <w:lang w:val="es-AR"/>
        </w:rPr>
      </w:pPr>
      <w:r w:rsidRPr="005D66AF">
        <w:rPr>
          <w:lang w:val="es-AR"/>
        </w:rPr>
        <w:t>* * *</w:t>
      </w:r>
    </w:p>
    <w:p w:rsidR="00143938" w:rsidRDefault="00143938" w:rsidP="00143938">
      <w:pPr>
        <w:shd w:val="clear" w:color="auto" w:fill="FFFFFF"/>
        <w:spacing w:before="240" w:after="360" w:line="360" w:lineRule="auto"/>
        <w:jc w:val="both"/>
        <w:rPr>
          <w:b/>
          <w:lang w:val="es-AR"/>
        </w:rPr>
      </w:pPr>
      <w:r w:rsidRPr="005D66AF">
        <w:rPr>
          <w:b/>
          <w:lang w:val="es-AR"/>
        </w:rPr>
        <w:lastRenderedPageBreak/>
        <w:t>Disco</w:t>
      </w:r>
      <w:r w:rsidRPr="00227A98">
        <w:rPr>
          <w:b/>
          <w:lang w:val="es-AR"/>
        </w:rPr>
        <w:t xml:space="preserve"> </w:t>
      </w:r>
      <w:r>
        <w:rPr>
          <w:b/>
          <w:lang w:val="es-AR"/>
        </w:rPr>
        <w:t>7</w:t>
      </w:r>
      <w:r w:rsidRPr="00227A98">
        <w:rPr>
          <w:b/>
          <w:lang w:val="es-AR"/>
        </w:rPr>
        <w:t xml:space="preserve">, lado </w:t>
      </w:r>
      <w:r>
        <w:rPr>
          <w:b/>
          <w:lang w:val="es-AR"/>
        </w:rPr>
        <w:t>A</w:t>
      </w:r>
      <w:r w:rsidRPr="00227A98">
        <w:rPr>
          <w:b/>
          <w:lang w:val="es-AR"/>
        </w:rPr>
        <w:t>.</w:t>
      </w:r>
    </w:p>
    <w:p w:rsidR="00E3160F" w:rsidRDefault="00234886" w:rsidP="00E3160F">
      <w:pPr>
        <w:shd w:val="clear" w:color="auto" w:fill="FFFFFF"/>
        <w:spacing w:before="240" w:after="360" w:line="360" w:lineRule="auto"/>
        <w:jc w:val="both"/>
        <w:rPr>
          <w:lang w:val="es-AR"/>
        </w:rPr>
      </w:pPr>
      <w:r>
        <w:rPr>
          <w:lang w:val="es-AR"/>
        </w:rPr>
        <w:t xml:space="preserve">Se le pregunta sobre la revista “Ortodoxia” y dice que sólo tuvo tres números. </w:t>
      </w:r>
      <w:r w:rsidR="00C6009D">
        <w:rPr>
          <w:lang w:val="es-AR"/>
        </w:rPr>
        <w:t xml:space="preserve">Que cuando fue a Buenos Aires, ya no existía. Que </w:t>
      </w:r>
      <w:r w:rsidR="00E3160F">
        <w:rPr>
          <w:lang w:val="es-AR"/>
        </w:rPr>
        <w:t>“</w:t>
      </w:r>
      <w:r w:rsidR="00C6009D">
        <w:rPr>
          <w:lang w:val="es-AR"/>
        </w:rPr>
        <w:t>era una revista excelente</w:t>
      </w:r>
      <w:r w:rsidR="00E3160F">
        <w:rPr>
          <w:lang w:val="es-AR"/>
        </w:rPr>
        <w:t>”</w:t>
      </w:r>
      <w:r w:rsidR="00C6009D">
        <w:rPr>
          <w:lang w:val="es-AR"/>
        </w:rPr>
        <w:t>. “En su momento, fue lo mejor que se hizo</w:t>
      </w:r>
      <w:r w:rsidR="00E3160F">
        <w:rPr>
          <w:lang w:val="es-AR"/>
        </w:rPr>
        <w:t xml:space="preserve"> EN Buenos Aires</w:t>
      </w:r>
      <w:r w:rsidR="00C6009D">
        <w:rPr>
          <w:lang w:val="es-AR"/>
        </w:rPr>
        <w:t xml:space="preserve">”. </w:t>
      </w:r>
    </w:p>
    <w:p w:rsidR="00E3160F" w:rsidRDefault="00C6009D" w:rsidP="00E3160F">
      <w:pPr>
        <w:shd w:val="clear" w:color="auto" w:fill="FFFFFF"/>
        <w:spacing w:before="240" w:after="360" w:line="360" w:lineRule="auto"/>
        <w:jc w:val="both"/>
        <w:rPr>
          <w:lang w:val="es-AR"/>
        </w:rPr>
      </w:pPr>
      <w:r>
        <w:rPr>
          <w:lang w:val="es-AR"/>
        </w:rPr>
        <w:t>Que la revista “Dinámica Social” era una revista argentino-italiana</w:t>
      </w:r>
      <w:r w:rsidR="00E3160F">
        <w:rPr>
          <w:lang w:val="es-AR"/>
        </w:rPr>
        <w:t>, un grupo de fascistas que juntaron a la gente de derecha que había y que tuvo</w:t>
      </w:r>
      <w:r>
        <w:rPr>
          <w:lang w:val="es-AR"/>
        </w:rPr>
        <w:t xml:space="preserve"> una relación difícil con el peronismo</w:t>
      </w:r>
      <w:r w:rsidR="00E3160F">
        <w:rPr>
          <w:lang w:val="es-AR"/>
        </w:rPr>
        <w:t xml:space="preserve"> “porque el peronismo era muy absorbente”</w:t>
      </w:r>
      <w:r>
        <w:rPr>
          <w:lang w:val="es-AR"/>
        </w:rPr>
        <w:t>. Que había unos artículos brillantes de Ernesto Palacio. Refiere al accidente de Ernesto Palacio “que fue muy grave</w:t>
      </w:r>
      <w:r w:rsidR="00143938">
        <w:rPr>
          <w:lang w:val="es-AR"/>
        </w:rPr>
        <w:t>. Le abrieron la cabeza para descomprimirle los sesos</w:t>
      </w:r>
      <w:r>
        <w:rPr>
          <w:lang w:val="es-AR"/>
        </w:rPr>
        <w:t>”.</w:t>
      </w:r>
      <w:r w:rsidR="00E3160F">
        <w:rPr>
          <w:lang w:val="es-AR"/>
        </w:rPr>
        <w:t xml:space="preserve"> Quedó sin habla, que luego, poco a poco, recuperó. Que una vez pidió un libro en inglés, a ver si sabía o no esa lengua. Pero que volvió en forma. </w:t>
      </w:r>
    </w:p>
    <w:p w:rsidR="00E3160F" w:rsidRDefault="00E3160F" w:rsidP="00E3160F">
      <w:pPr>
        <w:shd w:val="clear" w:color="auto" w:fill="FFFFFF"/>
        <w:spacing w:before="240" w:after="360" w:line="360" w:lineRule="auto"/>
        <w:jc w:val="both"/>
        <w:rPr>
          <w:lang w:val="es-AR"/>
        </w:rPr>
      </w:pPr>
      <w:r>
        <w:rPr>
          <w:lang w:val="es-AR"/>
        </w:rPr>
        <w:t xml:space="preserve">Recuerda un artículo del P. Mario Pinto O.P. en “Dinámica Social” sobre </w:t>
      </w:r>
      <w:proofErr w:type="spellStart"/>
      <w:r>
        <w:rPr>
          <w:lang w:val="es-AR"/>
        </w:rPr>
        <w:t>Maurras</w:t>
      </w:r>
      <w:proofErr w:type="spellEnd"/>
      <w:r>
        <w:rPr>
          <w:lang w:val="es-AR"/>
        </w:rPr>
        <w:t xml:space="preserve"> y el tomismo. </w:t>
      </w:r>
    </w:p>
    <w:p w:rsidR="006B508B" w:rsidRDefault="00D32825" w:rsidP="00E3160F">
      <w:pPr>
        <w:shd w:val="clear" w:color="auto" w:fill="FFFFFF"/>
        <w:spacing w:before="240" w:after="360" w:line="360" w:lineRule="auto"/>
        <w:jc w:val="both"/>
        <w:rPr>
          <w:lang w:val="es-AR"/>
        </w:rPr>
      </w:pPr>
      <w:r>
        <w:rPr>
          <w:lang w:val="es-AR"/>
        </w:rPr>
        <w:t>“El nacionalismo nunca fue democrático”. Influencia del fascismo</w:t>
      </w:r>
      <w:r w:rsidR="00E3160F">
        <w:rPr>
          <w:lang w:val="es-AR"/>
        </w:rPr>
        <w:t xml:space="preserve"> </w:t>
      </w:r>
      <w:r>
        <w:rPr>
          <w:lang w:val="es-AR"/>
        </w:rPr>
        <w:t xml:space="preserve">como cosa “muy secundaria”, del nazismo casi nada. Mayor fue la influencia de la Falange española, por influencia más que nada de Juan Carlos Goyeneche. Que los españoles nunca apoyaron las publicaciones nacionalistas argentinas. </w:t>
      </w:r>
    </w:p>
    <w:p w:rsidR="00BD1D09" w:rsidRDefault="00D32825" w:rsidP="00E3160F">
      <w:pPr>
        <w:shd w:val="clear" w:color="auto" w:fill="FFFFFF"/>
        <w:spacing w:before="240" w:after="360" w:line="360" w:lineRule="auto"/>
        <w:jc w:val="both"/>
        <w:rPr>
          <w:lang w:val="es-AR"/>
        </w:rPr>
      </w:pPr>
      <w:r>
        <w:rPr>
          <w:lang w:val="es-AR"/>
        </w:rPr>
        <w:t xml:space="preserve">Que a Mario Amadeo nunca lo conoció, a pesar de que Lucas Padilla se lo quería presentar. Que en él hubo una especie de “abjuración” del nacionalismo. </w:t>
      </w:r>
    </w:p>
    <w:p w:rsidR="00BD1D09" w:rsidRDefault="00D32825" w:rsidP="00E3160F">
      <w:pPr>
        <w:shd w:val="clear" w:color="auto" w:fill="FFFFFF"/>
        <w:spacing w:before="240" w:after="360" w:line="360" w:lineRule="auto"/>
        <w:jc w:val="both"/>
        <w:rPr>
          <w:lang w:val="es-AR"/>
        </w:rPr>
      </w:pPr>
      <w:r>
        <w:rPr>
          <w:lang w:val="es-AR"/>
        </w:rPr>
        <w:t xml:space="preserve">Que a Leopoldo </w:t>
      </w:r>
      <w:proofErr w:type="spellStart"/>
      <w:r>
        <w:rPr>
          <w:lang w:val="es-AR"/>
        </w:rPr>
        <w:t>Marechal</w:t>
      </w:r>
      <w:proofErr w:type="spellEnd"/>
      <w:r>
        <w:rPr>
          <w:lang w:val="es-AR"/>
        </w:rPr>
        <w:t xml:space="preserve"> no lo conoció ni quiso conocerlo porque rompió con el catolicismo por influencia de </w:t>
      </w:r>
      <w:proofErr w:type="spellStart"/>
      <w:r>
        <w:rPr>
          <w:lang w:val="es-AR"/>
        </w:rPr>
        <w:t>Elbia</w:t>
      </w:r>
      <w:proofErr w:type="spellEnd"/>
      <w:r>
        <w:rPr>
          <w:lang w:val="es-AR"/>
        </w:rPr>
        <w:t xml:space="preserve"> </w:t>
      </w:r>
      <w:proofErr w:type="spellStart"/>
      <w:r>
        <w:rPr>
          <w:lang w:val="es-AR"/>
        </w:rPr>
        <w:t>Rosbaco</w:t>
      </w:r>
      <w:proofErr w:type="spellEnd"/>
      <w:r>
        <w:rPr>
          <w:lang w:val="es-AR"/>
        </w:rPr>
        <w:t>. Que le había dedicado un poema que nunca terminó, una especie de exorcismo, que recita parcialmente: “Sal, sal, sal / Espíritu del mal</w:t>
      </w:r>
      <w:r w:rsidR="00BB4868">
        <w:rPr>
          <w:lang w:val="es-AR"/>
        </w:rPr>
        <w:t xml:space="preserve"> /</w:t>
      </w:r>
      <w:r>
        <w:rPr>
          <w:lang w:val="es-AR"/>
        </w:rPr>
        <w:t xml:space="preserve"> </w:t>
      </w:r>
      <w:r w:rsidR="00BB4868">
        <w:rPr>
          <w:lang w:val="es-AR"/>
        </w:rPr>
        <w:t xml:space="preserve">Sal, pus / por la señal de la Cruz, / Sal </w:t>
      </w:r>
      <w:proofErr w:type="spellStart"/>
      <w:r w:rsidR="00BB4868">
        <w:rPr>
          <w:lang w:val="es-AR"/>
        </w:rPr>
        <w:t>Belial</w:t>
      </w:r>
      <w:proofErr w:type="spellEnd"/>
      <w:r w:rsidR="00BB4868">
        <w:rPr>
          <w:lang w:val="es-AR"/>
        </w:rPr>
        <w:t xml:space="preserve">, / del espíritu de </w:t>
      </w:r>
      <w:proofErr w:type="spellStart"/>
      <w:r w:rsidR="00BB4868">
        <w:rPr>
          <w:lang w:val="es-AR"/>
        </w:rPr>
        <w:t>Marechal</w:t>
      </w:r>
      <w:proofErr w:type="spellEnd"/>
      <w:r w:rsidR="00BB4868">
        <w:rPr>
          <w:lang w:val="es-AR"/>
        </w:rPr>
        <w:t xml:space="preserve">”. </w:t>
      </w:r>
      <w:r>
        <w:rPr>
          <w:lang w:val="es-AR"/>
        </w:rPr>
        <w:t xml:space="preserve">Que había sido “muy entusiasta” de </w:t>
      </w:r>
      <w:proofErr w:type="spellStart"/>
      <w:r>
        <w:rPr>
          <w:lang w:val="es-AR"/>
        </w:rPr>
        <w:t>Marechal</w:t>
      </w:r>
      <w:proofErr w:type="spellEnd"/>
      <w:r w:rsidR="00BB4868">
        <w:rPr>
          <w:lang w:val="es-AR"/>
        </w:rPr>
        <w:t xml:space="preserve"> cuando sacó “Adán </w:t>
      </w:r>
      <w:proofErr w:type="spellStart"/>
      <w:r w:rsidR="00BB4868">
        <w:rPr>
          <w:lang w:val="es-AR"/>
        </w:rPr>
        <w:t>Buenosayres</w:t>
      </w:r>
      <w:proofErr w:type="spellEnd"/>
      <w:r w:rsidR="00BB4868">
        <w:rPr>
          <w:lang w:val="es-AR"/>
        </w:rPr>
        <w:t>”</w:t>
      </w:r>
      <w:r>
        <w:rPr>
          <w:lang w:val="es-AR"/>
        </w:rPr>
        <w:t>. A RRA no le gustó el modo en que adhirió al peronismo</w:t>
      </w:r>
      <w:r w:rsidR="00BB4868">
        <w:rPr>
          <w:lang w:val="es-AR"/>
        </w:rPr>
        <w:t>, de forma “muy abierta, sin recaudos”</w:t>
      </w:r>
      <w:r>
        <w:rPr>
          <w:lang w:val="es-AR"/>
        </w:rPr>
        <w:t>.</w:t>
      </w:r>
      <w:r w:rsidR="00BB4868">
        <w:rPr>
          <w:lang w:val="es-AR"/>
        </w:rPr>
        <w:t xml:space="preserve"> Recuerda su ruptura con los católicos.</w:t>
      </w:r>
      <w:r w:rsidR="00BD1D09">
        <w:rPr>
          <w:lang w:val="es-AR"/>
        </w:rPr>
        <w:t xml:space="preserve"> Que </w:t>
      </w:r>
      <w:proofErr w:type="spellStart"/>
      <w:r w:rsidR="00BD1D09">
        <w:rPr>
          <w:lang w:val="es-AR"/>
        </w:rPr>
        <w:t>Meinvielle</w:t>
      </w:r>
      <w:proofErr w:type="spellEnd"/>
      <w:r w:rsidR="00BD1D09">
        <w:rPr>
          <w:lang w:val="es-AR"/>
        </w:rPr>
        <w:t xml:space="preserve"> y </w:t>
      </w:r>
      <w:proofErr w:type="spellStart"/>
      <w:r w:rsidR="00BD1D09">
        <w:rPr>
          <w:lang w:val="es-AR"/>
        </w:rPr>
        <w:t>Castellani</w:t>
      </w:r>
      <w:proofErr w:type="spellEnd"/>
      <w:r w:rsidR="00BD1D09">
        <w:rPr>
          <w:lang w:val="es-AR"/>
        </w:rPr>
        <w:t xml:space="preserve"> le escribieron sendas cartas, haciéndole objeciones al segundo libro de </w:t>
      </w:r>
      <w:proofErr w:type="spellStart"/>
      <w:r w:rsidR="00BD1D09">
        <w:rPr>
          <w:lang w:val="es-AR"/>
        </w:rPr>
        <w:t>Marechal</w:t>
      </w:r>
      <w:proofErr w:type="spellEnd"/>
      <w:r w:rsidR="00BD1D09">
        <w:rPr>
          <w:lang w:val="es-AR"/>
        </w:rPr>
        <w:t xml:space="preserve"> (¿el “Banquete de Severo Arcángel”?)  y que él no las contestó. Que en el “</w:t>
      </w:r>
      <w:proofErr w:type="spellStart"/>
      <w:r w:rsidR="00BD1D09">
        <w:rPr>
          <w:lang w:val="es-AR"/>
        </w:rPr>
        <w:t>Heptamerón</w:t>
      </w:r>
      <w:proofErr w:type="spellEnd"/>
      <w:r w:rsidR="00BD1D09">
        <w:rPr>
          <w:lang w:val="es-AR"/>
        </w:rPr>
        <w:t xml:space="preserve">” también </w:t>
      </w:r>
      <w:proofErr w:type="gramStart"/>
      <w:r w:rsidR="00BD1D09">
        <w:rPr>
          <w:lang w:val="es-AR"/>
        </w:rPr>
        <w:t>han</w:t>
      </w:r>
      <w:proofErr w:type="gramEnd"/>
      <w:r w:rsidR="00BD1D09">
        <w:rPr>
          <w:lang w:val="es-AR"/>
        </w:rPr>
        <w:t xml:space="preserve"> cosas anti-católicas. RRA no leyó “</w:t>
      </w:r>
      <w:proofErr w:type="spellStart"/>
      <w:r w:rsidR="00BD1D09">
        <w:rPr>
          <w:lang w:val="es-AR"/>
        </w:rPr>
        <w:t>Megafón</w:t>
      </w:r>
      <w:proofErr w:type="spellEnd"/>
      <w:r w:rsidR="00BD1D09">
        <w:rPr>
          <w:lang w:val="es-AR"/>
        </w:rPr>
        <w:t xml:space="preserve">” y que ya no quiso saber más nada con </w:t>
      </w:r>
      <w:proofErr w:type="spellStart"/>
      <w:r w:rsidR="00BD1D09">
        <w:rPr>
          <w:lang w:val="es-AR"/>
        </w:rPr>
        <w:t>Marechal</w:t>
      </w:r>
      <w:proofErr w:type="spellEnd"/>
      <w:r w:rsidR="00BD1D09">
        <w:rPr>
          <w:lang w:val="es-AR"/>
        </w:rPr>
        <w:t>.</w:t>
      </w:r>
    </w:p>
    <w:p w:rsidR="00262376" w:rsidRDefault="00BD1D09" w:rsidP="00E3160F">
      <w:pPr>
        <w:shd w:val="clear" w:color="auto" w:fill="FFFFFF"/>
        <w:spacing w:before="240" w:after="360" w:line="360" w:lineRule="auto"/>
        <w:jc w:val="both"/>
        <w:rPr>
          <w:lang w:val="es-AR"/>
        </w:rPr>
      </w:pPr>
      <w:r>
        <w:rPr>
          <w:lang w:val="es-AR"/>
        </w:rPr>
        <w:t xml:space="preserve">Que a don Carlos </w:t>
      </w:r>
      <w:proofErr w:type="spellStart"/>
      <w:r>
        <w:rPr>
          <w:lang w:val="es-AR"/>
        </w:rPr>
        <w:t>Ibarguren</w:t>
      </w:r>
      <w:proofErr w:type="spellEnd"/>
      <w:r>
        <w:rPr>
          <w:lang w:val="es-AR"/>
        </w:rPr>
        <w:t xml:space="preserve"> no lo conoció</w:t>
      </w:r>
      <w:r w:rsidR="00262376">
        <w:rPr>
          <w:lang w:val="es-AR"/>
        </w:rPr>
        <w:t>, porque era muy mayor</w:t>
      </w:r>
      <w:r>
        <w:rPr>
          <w:lang w:val="es-AR"/>
        </w:rPr>
        <w:t xml:space="preserve">: sí a sus dos hijos </w:t>
      </w:r>
      <w:r w:rsidR="00262376">
        <w:rPr>
          <w:lang w:val="es-AR"/>
        </w:rPr>
        <w:t xml:space="preserve">a </w:t>
      </w:r>
      <w:r>
        <w:rPr>
          <w:lang w:val="es-AR"/>
        </w:rPr>
        <w:t xml:space="preserve">Carlitos y a Federico “Peco”. </w:t>
      </w:r>
      <w:r w:rsidR="00262376">
        <w:rPr>
          <w:lang w:val="es-AR"/>
        </w:rPr>
        <w:t xml:space="preserve"> Que don Carlos se mantenía muy remoto, enfrascado en papeles sobre sus antecedentes salteños. Que Carlitos era mejor escritor que Federico, pero excesivamente escrupuloso. Que el libro “De Monroe a la buena vecindad” es un libro brillante. Que fue más amigo de Federico, que siempre se mostró cordial y cándido, “buen estudioso de las cosas que escribía”. RRA relata varias anécdotas que ilustran la paradójica relación de Federico con Arturo </w:t>
      </w:r>
      <w:proofErr w:type="spellStart"/>
      <w:r w:rsidR="00262376">
        <w:rPr>
          <w:lang w:val="es-AR"/>
        </w:rPr>
        <w:t>Frondizi</w:t>
      </w:r>
      <w:proofErr w:type="spellEnd"/>
      <w:r w:rsidR="00262376">
        <w:rPr>
          <w:lang w:val="es-AR"/>
        </w:rPr>
        <w:t xml:space="preserve">. Que Federico </w:t>
      </w:r>
      <w:proofErr w:type="spellStart"/>
      <w:r w:rsidR="00262376">
        <w:rPr>
          <w:lang w:val="es-AR"/>
        </w:rPr>
        <w:t>Ibarguren</w:t>
      </w:r>
      <w:proofErr w:type="spellEnd"/>
      <w:r w:rsidR="00262376">
        <w:rPr>
          <w:lang w:val="es-AR"/>
        </w:rPr>
        <w:t xml:space="preserve"> “creía que </w:t>
      </w:r>
      <w:proofErr w:type="spellStart"/>
      <w:r w:rsidR="00262376">
        <w:rPr>
          <w:lang w:val="es-AR"/>
        </w:rPr>
        <w:t>Frondizi</w:t>
      </w:r>
      <w:proofErr w:type="spellEnd"/>
      <w:r w:rsidR="00262376">
        <w:rPr>
          <w:lang w:val="es-AR"/>
        </w:rPr>
        <w:t xml:space="preserve"> era un buen tipo, cosa que corroboraría la opinión de Ernesto Palacio que lo trató con cierta frecuencia”.</w:t>
      </w:r>
    </w:p>
    <w:p w:rsidR="00493C71" w:rsidRDefault="00D41825" w:rsidP="00E3160F">
      <w:pPr>
        <w:shd w:val="clear" w:color="auto" w:fill="FFFFFF"/>
        <w:spacing w:before="240" w:after="360" w:line="360" w:lineRule="auto"/>
        <w:jc w:val="both"/>
        <w:rPr>
          <w:lang w:val="es-AR"/>
        </w:rPr>
      </w:pPr>
      <w:r>
        <w:rPr>
          <w:lang w:val="es-AR"/>
        </w:rPr>
        <w:t xml:space="preserve">Sobre Vicente Sierra, a quien conoció poco. </w:t>
      </w:r>
      <w:r w:rsidR="00493C71">
        <w:rPr>
          <w:lang w:val="es-AR"/>
        </w:rPr>
        <w:t xml:space="preserve">Relata un encuentro con él en la Biblioteca Nacional. Que a Sierra le había gustado el escrito de RRA “Ante la muerte Perón”, con algunos reparos porque al principio había sido peronista entusiasta. Que Sierra había colaborado en la revista del “Instituto Juan Manuel de Rosas”. Refiere que se lo encontró a Sierra en un sótano de la Biblioteca Nacional hablándole a una rueda de empleados que lo estaban escuchando. Cuenta como lo “agarró en una falla” a Sierra, que </w:t>
      </w:r>
      <w:r w:rsidR="00E3706E">
        <w:rPr>
          <w:lang w:val="es-AR"/>
        </w:rPr>
        <w:t>“</w:t>
      </w:r>
      <w:r w:rsidR="00493C71">
        <w:rPr>
          <w:lang w:val="es-AR"/>
        </w:rPr>
        <w:t>sabía t</w:t>
      </w:r>
      <w:r w:rsidR="00E3706E">
        <w:rPr>
          <w:lang w:val="es-AR"/>
        </w:rPr>
        <w:t>odo”</w:t>
      </w:r>
      <w:r w:rsidR="00493C71">
        <w:rPr>
          <w:lang w:val="es-AR"/>
        </w:rPr>
        <w:t xml:space="preserve">, </w:t>
      </w:r>
      <w:r w:rsidR="00493C71">
        <w:rPr>
          <w:lang w:val="es-AR"/>
        </w:rPr>
        <w:lastRenderedPageBreak/>
        <w:t xml:space="preserve">pero que no </w:t>
      </w:r>
      <w:r w:rsidR="00DC0F3E">
        <w:rPr>
          <w:lang w:val="es-AR"/>
        </w:rPr>
        <w:t>sabía de</w:t>
      </w:r>
      <w:r w:rsidR="00493C71">
        <w:rPr>
          <w:lang w:val="es-AR"/>
        </w:rPr>
        <w:t xml:space="preserve"> una carta del Gral. </w:t>
      </w:r>
      <w:proofErr w:type="spellStart"/>
      <w:r w:rsidR="00493C71">
        <w:rPr>
          <w:lang w:val="es-AR"/>
        </w:rPr>
        <w:t>Alvaro</w:t>
      </w:r>
      <w:proofErr w:type="spellEnd"/>
      <w:r w:rsidR="00493C71">
        <w:rPr>
          <w:lang w:val="es-AR"/>
        </w:rPr>
        <w:t xml:space="preserve"> Alsogaray </w:t>
      </w:r>
      <w:r w:rsidR="00DC0F3E">
        <w:rPr>
          <w:lang w:val="es-AR"/>
        </w:rPr>
        <w:t>publicada por</w:t>
      </w:r>
      <w:r w:rsidR="00493C71">
        <w:rPr>
          <w:lang w:val="es-AR"/>
        </w:rPr>
        <w:t xml:space="preserve"> José Hernández</w:t>
      </w:r>
      <w:r w:rsidR="00DC0F3E">
        <w:rPr>
          <w:lang w:val="es-AR"/>
        </w:rPr>
        <w:t xml:space="preserve"> en su “Diario” de 1870</w:t>
      </w:r>
      <w:r w:rsidR="00493C71">
        <w:rPr>
          <w:lang w:val="es-AR"/>
        </w:rPr>
        <w:t xml:space="preserve"> que andaba buscando RRA</w:t>
      </w:r>
      <w:r w:rsidR="001340BA">
        <w:rPr>
          <w:lang w:val="es-AR"/>
        </w:rPr>
        <w:t xml:space="preserve"> para su libro sobre el “Martín Fierro”</w:t>
      </w:r>
      <w:r w:rsidR="00493C71">
        <w:rPr>
          <w:lang w:val="es-AR"/>
        </w:rPr>
        <w:t xml:space="preserve">. </w:t>
      </w:r>
    </w:p>
    <w:p w:rsidR="00BD1D09" w:rsidRDefault="00493C71" w:rsidP="00E3160F">
      <w:pPr>
        <w:shd w:val="clear" w:color="auto" w:fill="FFFFFF"/>
        <w:spacing w:before="240" w:after="360" w:line="360" w:lineRule="auto"/>
        <w:jc w:val="both"/>
        <w:rPr>
          <w:lang w:val="es-AR"/>
        </w:rPr>
      </w:pPr>
      <w:r>
        <w:rPr>
          <w:lang w:val="es-AR"/>
        </w:rPr>
        <w:t xml:space="preserve">Acerca de Patricio José </w:t>
      </w:r>
      <w:proofErr w:type="spellStart"/>
      <w:r>
        <w:rPr>
          <w:lang w:val="es-AR"/>
        </w:rPr>
        <w:t>Maguire</w:t>
      </w:r>
      <w:proofErr w:type="spellEnd"/>
      <w:r>
        <w:rPr>
          <w:lang w:val="es-AR"/>
        </w:rPr>
        <w:t>, “</w:t>
      </w:r>
      <w:r w:rsidR="00E3706E">
        <w:rPr>
          <w:lang w:val="es-AR"/>
        </w:rPr>
        <w:t xml:space="preserve">un </w:t>
      </w:r>
      <w:r>
        <w:rPr>
          <w:lang w:val="es-AR"/>
        </w:rPr>
        <w:t>gran macaneador</w:t>
      </w:r>
      <w:r w:rsidR="00E3706E">
        <w:rPr>
          <w:lang w:val="es-AR"/>
        </w:rPr>
        <w:t>, pero de buena fe</w:t>
      </w:r>
      <w:r>
        <w:rPr>
          <w:lang w:val="es-AR"/>
        </w:rPr>
        <w:t>”</w:t>
      </w:r>
      <w:r w:rsidR="00E3706E">
        <w:rPr>
          <w:lang w:val="es-AR"/>
        </w:rPr>
        <w:t xml:space="preserve">. </w:t>
      </w:r>
      <w:r w:rsidR="00DC0F3E">
        <w:rPr>
          <w:lang w:val="es-AR"/>
        </w:rPr>
        <w:t>De familia irlandesa q</w:t>
      </w:r>
      <w:r w:rsidR="00E3706E">
        <w:rPr>
          <w:lang w:val="es-AR"/>
        </w:rPr>
        <w:t>ue estaba “obsesionado con la masonería”</w:t>
      </w:r>
      <w:r w:rsidR="00DC0F3E">
        <w:rPr>
          <w:lang w:val="es-AR"/>
        </w:rPr>
        <w:t xml:space="preserve"> por identificarla con Inglaterra. Anécdota del fraude que </w:t>
      </w:r>
      <w:proofErr w:type="spellStart"/>
      <w:r w:rsidR="00DC0F3E">
        <w:rPr>
          <w:lang w:val="es-AR"/>
        </w:rPr>
        <w:t>Maguire</w:t>
      </w:r>
      <w:proofErr w:type="spellEnd"/>
      <w:r w:rsidR="00DC0F3E">
        <w:rPr>
          <w:lang w:val="es-AR"/>
        </w:rPr>
        <w:t xml:space="preserve"> y Lucas Padilla armaron: un acta masónica redactada por ellos. Que RRA no quiso participar del fraude. Que una vez </w:t>
      </w:r>
      <w:proofErr w:type="spellStart"/>
      <w:r w:rsidR="00DC0F3E">
        <w:rPr>
          <w:lang w:val="es-AR"/>
        </w:rPr>
        <w:t>Maguire</w:t>
      </w:r>
      <w:proofErr w:type="spellEnd"/>
      <w:r w:rsidR="00DC0F3E">
        <w:rPr>
          <w:lang w:val="es-AR"/>
        </w:rPr>
        <w:t xml:space="preserve"> fue a Londres y consultó el archivo de la masonería inglesa para confirmar que San Martín había sido masón y que no encontró nada.</w:t>
      </w:r>
    </w:p>
    <w:p w:rsidR="00DC0F3E" w:rsidRDefault="0078777F" w:rsidP="00E3160F">
      <w:pPr>
        <w:shd w:val="clear" w:color="auto" w:fill="FFFFFF"/>
        <w:spacing w:before="240" w:after="360" w:line="360" w:lineRule="auto"/>
        <w:jc w:val="both"/>
        <w:rPr>
          <w:lang w:val="es-AR"/>
        </w:rPr>
      </w:pPr>
      <w:r>
        <w:rPr>
          <w:lang w:val="es-AR"/>
        </w:rPr>
        <w:t xml:space="preserve">Habla del P. Virgilio Filippo, “un cura del montón”, que “no se lo tomaba en serio nadie”. Del P. Jorge </w:t>
      </w:r>
      <w:proofErr w:type="spellStart"/>
      <w:r>
        <w:rPr>
          <w:lang w:val="es-AR"/>
        </w:rPr>
        <w:t>Grasset</w:t>
      </w:r>
      <w:proofErr w:type="spellEnd"/>
      <w:r>
        <w:rPr>
          <w:lang w:val="es-AR"/>
        </w:rPr>
        <w:t xml:space="preserve"> RRA cuenta del retiro que le hizo a </w:t>
      </w:r>
      <w:proofErr w:type="spellStart"/>
      <w:r>
        <w:rPr>
          <w:lang w:val="es-AR"/>
        </w:rPr>
        <w:t>Onganía</w:t>
      </w:r>
      <w:proofErr w:type="spellEnd"/>
      <w:r>
        <w:rPr>
          <w:lang w:val="es-AR"/>
        </w:rPr>
        <w:t xml:space="preserve"> durante tres días, antes de que asumiera la presidencia. Que por acción del “Dragón Verde” (el Cnel. Manuel </w:t>
      </w:r>
      <w:proofErr w:type="spellStart"/>
      <w:r>
        <w:rPr>
          <w:lang w:val="es-AR"/>
        </w:rPr>
        <w:t>Reimundes</w:t>
      </w:r>
      <w:proofErr w:type="spellEnd"/>
      <w:r>
        <w:rPr>
          <w:lang w:val="es-AR"/>
        </w:rPr>
        <w:t xml:space="preserve">), la influencia de </w:t>
      </w:r>
      <w:proofErr w:type="spellStart"/>
      <w:r>
        <w:rPr>
          <w:lang w:val="es-AR"/>
        </w:rPr>
        <w:t>Grasset</w:t>
      </w:r>
      <w:proofErr w:type="spellEnd"/>
      <w:r>
        <w:rPr>
          <w:lang w:val="es-AR"/>
        </w:rPr>
        <w:t xml:space="preserve"> fue disminuyendo</w:t>
      </w:r>
      <w:r w:rsidR="00143938">
        <w:rPr>
          <w:lang w:val="es-AR"/>
        </w:rPr>
        <w:t xml:space="preserve"> “</w:t>
      </w:r>
      <w:proofErr w:type="spellStart"/>
      <w:r w:rsidR="00143938">
        <w:rPr>
          <w:lang w:val="es-AR"/>
        </w:rPr>
        <w:t>Onganía</w:t>
      </w:r>
      <w:proofErr w:type="spellEnd"/>
      <w:r w:rsidR="00143938">
        <w:rPr>
          <w:lang w:val="es-AR"/>
        </w:rPr>
        <w:t xml:space="preserve"> se asustó y el P. </w:t>
      </w:r>
      <w:proofErr w:type="spellStart"/>
      <w:r w:rsidR="00143938">
        <w:rPr>
          <w:lang w:val="es-AR"/>
        </w:rPr>
        <w:t>Grasset</w:t>
      </w:r>
      <w:proofErr w:type="spellEnd"/>
      <w:r w:rsidR="00143938">
        <w:rPr>
          <w:lang w:val="es-AR"/>
        </w:rPr>
        <w:t xml:space="preserve"> se fue”)</w:t>
      </w:r>
      <w:r>
        <w:rPr>
          <w:lang w:val="es-AR"/>
        </w:rPr>
        <w:t xml:space="preserve">. Que el P. </w:t>
      </w:r>
      <w:proofErr w:type="spellStart"/>
      <w:r>
        <w:rPr>
          <w:lang w:val="es-AR"/>
        </w:rPr>
        <w:t>Meinvielle</w:t>
      </w:r>
      <w:proofErr w:type="spellEnd"/>
      <w:r>
        <w:rPr>
          <w:lang w:val="es-AR"/>
        </w:rPr>
        <w:t xml:space="preserve"> </w:t>
      </w:r>
      <w:r w:rsidR="00143938">
        <w:rPr>
          <w:lang w:val="es-AR"/>
        </w:rPr>
        <w:t>creía</w:t>
      </w:r>
      <w:r>
        <w:rPr>
          <w:lang w:val="es-AR"/>
        </w:rPr>
        <w:t xml:space="preserve"> que </w:t>
      </w:r>
      <w:proofErr w:type="spellStart"/>
      <w:r>
        <w:rPr>
          <w:lang w:val="es-AR"/>
        </w:rPr>
        <w:t>Grasset</w:t>
      </w:r>
      <w:proofErr w:type="spellEnd"/>
      <w:r>
        <w:rPr>
          <w:lang w:val="es-AR"/>
        </w:rPr>
        <w:t xml:space="preserve"> “estaba un poco chiflado”</w:t>
      </w:r>
      <w:r w:rsidR="00143938">
        <w:rPr>
          <w:lang w:val="es-AR"/>
        </w:rPr>
        <w:t>, pero</w:t>
      </w:r>
      <w:r>
        <w:rPr>
          <w:lang w:val="es-AR"/>
        </w:rPr>
        <w:t xml:space="preserve"> lo decía sin acritud</w:t>
      </w:r>
      <w:r w:rsidR="00143938">
        <w:rPr>
          <w:lang w:val="es-AR"/>
        </w:rPr>
        <w:t>, con respeto</w:t>
      </w:r>
      <w:r>
        <w:rPr>
          <w:lang w:val="es-AR"/>
        </w:rPr>
        <w:t xml:space="preserve">. </w:t>
      </w:r>
    </w:p>
    <w:p w:rsidR="0078777F" w:rsidRDefault="0078777F" w:rsidP="00E3160F">
      <w:pPr>
        <w:shd w:val="clear" w:color="auto" w:fill="FFFFFF"/>
        <w:spacing w:before="240" w:after="360" w:line="360" w:lineRule="auto"/>
        <w:jc w:val="both"/>
        <w:rPr>
          <w:lang w:val="es-AR"/>
        </w:rPr>
      </w:pPr>
      <w:r>
        <w:rPr>
          <w:lang w:val="es-AR"/>
        </w:rPr>
        <w:t xml:space="preserve">RRA dice que le gusta la prosa de </w:t>
      </w:r>
      <w:proofErr w:type="gramStart"/>
      <w:r>
        <w:rPr>
          <w:lang w:val="es-AR"/>
        </w:rPr>
        <w:t>Sarmiento</w:t>
      </w:r>
      <w:proofErr w:type="gramEnd"/>
      <w:r>
        <w:rPr>
          <w:lang w:val="es-AR"/>
        </w:rPr>
        <w:t xml:space="preserve"> aunque tiene galicismos, errores gramaticales que “afean una gran prosa”. Que Sarmiento “sabía hablar, como la gente del Interior”. </w:t>
      </w:r>
      <w:r w:rsidR="006A3609">
        <w:rPr>
          <w:lang w:val="es-AR"/>
        </w:rPr>
        <w:t xml:space="preserve">Que no sabía ni francés, ni inglés. Que Alberdi sabía francés y que Rosas, inglés. Que Sarmiento le resulta antipático, “empezando por la religión”. Que fue autodidacta. Que no tenía formación doctrinaria “ni siquiera como liberal”. “Hombre audaz, valiente, irresponsable y franco también”. Anécdota que contaba José Hernández, taquígrafo del Congreso de cuando se sacó los zapatos en el “recinto de las leyes”. Cuenta cómo Sarmiento se acostaba con la mujer de un amigo que murió antes de que la mujer tuviera al chico… que fue el “Dominguito” famoso. Que RRA </w:t>
      </w:r>
      <w:proofErr w:type="spellStart"/>
      <w:r w:rsidR="006A3609">
        <w:rPr>
          <w:lang w:val="es-AR"/>
        </w:rPr>
        <w:t>pispeaba</w:t>
      </w:r>
      <w:proofErr w:type="spellEnd"/>
      <w:r w:rsidR="006A3609">
        <w:rPr>
          <w:lang w:val="es-AR"/>
        </w:rPr>
        <w:t xml:space="preserve"> a veces en los 50 tomos de la obra completa de Sarmiento, que siempre resultaba “muy embarullado” escribiendo “sin propósito, sin un tema… se embarcaba en cualquier disparate… después se retractaba… no le importaba mucho”. Que la prosa de Sarmiento es muy superior a la de Mitre, “tiene más vitalidad”. Que Alberdi también era muy buen prosista, como Juan Manuel de Rosas. Que eso se ve en la “Proclama de la Posta” cuando vuelve de la Conquista del Desierto. “La gente dice que se la hicieron… ¿quién se la hizo?... no estaban los Anchorena, no estaba Arana… está redactada de puño y letra </w:t>
      </w:r>
      <w:r w:rsidR="00A9303E">
        <w:rPr>
          <w:lang w:val="es-AR"/>
        </w:rPr>
        <w:t>por</w:t>
      </w:r>
      <w:r w:rsidR="006A3609">
        <w:rPr>
          <w:lang w:val="es-AR"/>
        </w:rPr>
        <w:t xml:space="preserve"> Rosas…”. Que nunca vio una letra más linda que la de Rosas. </w:t>
      </w:r>
    </w:p>
    <w:p w:rsidR="00143938" w:rsidRDefault="00143938" w:rsidP="00E3160F">
      <w:pPr>
        <w:shd w:val="clear" w:color="auto" w:fill="FFFFFF"/>
        <w:spacing w:before="240" w:after="360" w:line="360" w:lineRule="auto"/>
        <w:jc w:val="both"/>
        <w:rPr>
          <w:lang w:val="es-AR"/>
        </w:rPr>
      </w:pPr>
      <w:r>
        <w:rPr>
          <w:lang w:val="es-AR"/>
        </w:rPr>
        <w:t>RRA se deshace en elogios de l</w:t>
      </w:r>
      <w:r w:rsidR="00005534">
        <w:rPr>
          <w:lang w:val="es-AR"/>
        </w:rPr>
        <w:t>os 12 tomos de las</w:t>
      </w:r>
      <w:r>
        <w:rPr>
          <w:lang w:val="es-AR"/>
        </w:rPr>
        <w:t xml:space="preserve"> “Memorias” del Gral. Tomás de Iriarte. Dice que su relación del sitio de Cádiz por los franceses está a la altura de la prosa de Benito Pérez-Galdós.</w:t>
      </w:r>
      <w:r w:rsidR="00005534">
        <w:rPr>
          <w:lang w:val="es-AR"/>
        </w:rPr>
        <w:t xml:space="preserve"> “Prosa fluida, vívida… la lee todo el mundo”. </w:t>
      </w:r>
      <w:r>
        <w:rPr>
          <w:lang w:val="es-AR"/>
        </w:rPr>
        <w:t xml:space="preserve"> </w:t>
      </w:r>
    </w:p>
    <w:p w:rsidR="00005534" w:rsidRDefault="00005534" w:rsidP="00005534">
      <w:pPr>
        <w:spacing w:before="240" w:after="360" w:line="360" w:lineRule="auto"/>
        <w:jc w:val="both"/>
        <w:rPr>
          <w:lang w:val="es-AR"/>
        </w:rPr>
      </w:pPr>
      <w:r>
        <w:rPr>
          <w:lang w:val="es-AR"/>
        </w:rPr>
        <w:t xml:space="preserve">RRA y su definición de poesía en verso: “Poesía es la verdad, / entrevista por su gracia en la cosa / dicha con tal claridad / que el dicho le da eficacia más sabrosa.” Que la filosofía es el esplendor de la verdad mientras que la poesía es la gracia de la verdad. Que la poesía sigue “tres o cuatro estrofas, pero no sé por dónde andan…”. </w:t>
      </w:r>
    </w:p>
    <w:p w:rsidR="00005534" w:rsidRDefault="00005534" w:rsidP="00005534">
      <w:pPr>
        <w:spacing w:before="240" w:after="360" w:line="360" w:lineRule="auto"/>
        <w:jc w:val="center"/>
        <w:rPr>
          <w:lang w:val="es-AR"/>
        </w:rPr>
      </w:pPr>
      <w:r w:rsidRPr="005D66AF">
        <w:rPr>
          <w:lang w:val="es-AR"/>
        </w:rPr>
        <w:t>* * *</w:t>
      </w:r>
    </w:p>
    <w:p w:rsidR="00005534" w:rsidRDefault="00005534" w:rsidP="00005534">
      <w:pPr>
        <w:shd w:val="clear" w:color="auto" w:fill="FFFFFF"/>
        <w:spacing w:before="240" w:after="360" w:line="360" w:lineRule="auto"/>
        <w:jc w:val="both"/>
        <w:rPr>
          <w:b/>
          <w:lang w:val="es-AR"/>
        </w:rPr>
      </w:pPr>
      <w:r w:rsidRPr="005D66AF">
        <w:rPr>
          <w:b/>
          <w:lang w:val="es-AR"/>
        </w:rPr>
        <w:t>Disco</w:t>
      </w:r>
      <w:r w:rsidRPr="00227A98">
        <w:rPr>
          <w:b/>
          <w:lang w:val="es-AR"/>
        </w:rPr>
        <w:t xml:space="preserve"> </w:t>
      </w:r>
      <w:r>
        <w:rPr>
          <w:b/>
          <w:lang w:val="es-AR"/>
        </w:rPr>
        <w:t>7</w:t>
      </w:r>
      <w:r w:rsidRPr="00227A98">
        <w:rPr>
          <w:b/>
          <w:lang w:val="es-AR"/>
        </w:rPr>
        <w:t>, lado B.</w:t>
      </w:r>
    </w:p>
    <w:p w:rsidR="002306D0" w:rsidRDefault="00B13774" w:rsidP="00005534">
      <w:pPr>
        <w:spacing w:before="240" w:after="360" w:line="360" w:lineRule="auto"/>
        <w:jc w:val="both"/>
        <w:rPr>
          <w:lang w:val="es-AR"/>
        </w:rPr>
      </w:pPr>
      <w:r>
        <w:rPr>
          <w:lang w:val="es-AR"/>
        </w:rPr>
        <w:t xml:space="preserve">RRA lee “La libélula” de Ignacio Braulio Anzoátegui y cuenta las circunstancias que dieron lugar a su composición. </w:t>
      </w:r>
    </w:p>
    <w:p w:rsidR="00B13774" w:rsidRDefault="00B13774" w:rsidP="00005534">
      <w:pPr>
        <w:spacing w:before="240" w:after="360" w:line="360" w:lineRule="auto"/>
        <w:jc w:val="both"/>
        <w:rPr>
          <w:lang w:val="es-AR"/>
        </w:rPr>
      </w:pPr>
      <w:r>
        <w:rPr>
          <w:lang w:val="es-AR"/>
        </w:rPr>
        <w:lastRenderedPageBreak/>
        <w:t>Recuerda a la gente de letras que tenía en el colegio, en Tucumán</w:t>
      </w:r>
      <w:r w:rsidR="00B70D1F">
        <w:rPr>
          <w:lang w:val="es-AR"/>
        </w:rPr>
        <w:t xml:space="preserve">: Rafael </w:t>
      </w:r>
      <w:proofErr w:type="spellStart"/>
      <w:r w:rsidR="00B70D1F">
        <w:rPr>
          <w:lang w:val="es-AR"/>
        </w:rPr>
        <w:t>Jijena</w:t>
      </w:r>
      <w:proofErr w:type="spellEnd"/>
      <w:r w:rsidR="00B70D1F">
        <w:rPr>
          <w:lang w:val="es-AR"/>
        </w:rPr>
        <w:t xml:space="preserve"> Sánchez, Benjamí</w:t>
      </w:r>
      <w:r>
        <w:rPr>
          <w:lang w:val="es-AR"/>
        </w:rPr>
        <w:t xml:space="preserve">n </w:t>
      </w:r>
      <w:proofErr w:type="spellStart"/>
      <w:r>
        <w:rPr>
          <w:lang w:val="es-AR"/>
        </w:rPr>
        <w:t>Aybar</w:t>
      </w:r>
      <w:proofErr w:type="spellEnd"/>
      <w:r>
        <w:rPr>
          <w:lang w:val="es-AR"/>
        </w:rPr>
        <w:t xml:space="preserve"> y otros a los que admiraban mucho. </w:t>
      </w:r>
    </w:p>
    <w:p w:rsidR="0083089E" w:rsidRDefault="0083089E" w:rsidP="00005534">
      <w:pPr>
        <w:spacing w:before="240" w:after="360" w:line="360" w:lineRule="auto"/>
        <w:jc w:val="both"/>
        <w:rPr>
          <w:lang w:val="es-AR"/>
        </w:rPr>
      </w:pPr>
      <w:r>
        <w:rPr>
          <w:lang w:val="es-AR"/>
        </w:rPr>
        <w:t>Se le pide una última reflexión y RRA dice que “Una va salvando, del modo que puede, el modo de ser argentino. Y eso me interesa en la escritura mía. Que pueda ser argentino sin necesidad de ser gauchesco y que pueda ser familiar, siendo al mismo tiempo culto, reflexivo.”</w:t>
      </w:r>
    </w:p>
    <w:p w:rsidR="0083089E" w:rsidRDefault="0083089E" w:rsidP="0083089E">
      <w:pPr>
        <w:spacing w:before="240" w:after="360" w:line="360" w:lineRule="auto"/>
        <w:ind w:left="357"/>
        <w:jc w:val="center"/>
        <w:rPr>
          <w:lang w:val="es-AR"/>
        </w:rPr>
      </w:pPr>
    </w:p>
    <w:p w:rsidR="00005534" w:rsidRPr="0083089E" w:rsidRDefault="0083089E" w:rsidP="0083089E">
      <w:pPr>
        <w:spacing w:before="240" w:after="360" w:line="360" w:lineRule="auto"/>
        <w:ind w:left="357"/>
        <w:jc w:val="center"/>
        <w:rPr>
          <w:lang w:val="es-AR"/>
        </w:rPr>
      </w:pPr>
      <w:r w:rsidRPr="0083089E">
        <w:rPr>
          <w:lang w:val="es-AR"/>
        </w:rPr>
        <w:t xml:space="preserve">* </w:t>
      </w:r>
      <w:r>
        <w:rPr>
          <w:lang w:val="es-AR"/>
        </w:rPr>
        <w:t xml:space="preserve"> </w:t>
      </w:r>
      <w:r w:rsidRPr="0083089E">
        <w:rPr>
          <w:lang w:val="es-AR"/>
        </w:rPr>
        <w:t xml:space="preserve">* </w:t>
      </w:r>
      <w:r>
        <w:rPr>
          <w:lang w:val="es-AR"/>
        </w:rPr>
        <w:t xml:space="preserve"> </w:t>
      </w:r>
      <w:r w:rsidRPr="0083089E">
        <w:rPr>
          <w:lang w:val="es-AR"/>
        </w:rPr>
        <w:t>*</w:t>
      </w:r>
    </w:p>
    <w:sectPr w:rsidR="00005534" w:rsidRPr="0083089E" w:rsidSect="002A632D">
      <w:footerReference w:type="default" r:id="rId7"/>
      <w:pgSz w:w="12240" w:h="20160" w:code="5"/>
      <w:pgMar w:top="851" w:right="851" w:bottom="113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367B" w:rsidRDefault="008A367B" w:rsidP="006D17A2">
      <w:pPr>
        <w:spacing w:after="0" w:line="240" w:lineRule="auto"/>
      </w:pPr>
      <w:r>
        <w:separator/>
      </w:r>
    </w:p>
  </w:endnote>
  <w:endnote w:type="continuationSeparator" w:id="0">
    <w:p w:rsidR="008A367B" w:rsidRDefault="008A367B" w:rsidP="006D1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030981"/>
      <w:docPartObj>
        <w:docPartGallery w:val="Page Numbers (Bottom of Page)"/>
        <w:docPartUnique/>
      </w:docPartObj>
    </w:sdtPr>
    <w:sdtContent>
      <w:p w:rsidR="00B70D1F" w:rsidRDefault="00B70D1F">
        <w:pPr>
          <w:pStyle w:val="Piedepgina"/>
          <w:jc w:val="right"/>
        </w:pPr>
        <w:r>
          <w:fldChar w:fldCharType="begin"/>
        </w:r>
        <w:r>
          <w:instrText>PAGE   \* MERGEFORMAT</w:instrText>
        </w:r>
        <w:r>
          <w:fldChar w:fldCharType="separate"/>
        </w:r>
        <w:r w:rsidRPr="00B70D1F">
          <w:rPr>
            <w:noProof/>
            <w:lang w:val="es-ES"/>
          </w:rPr>
          <w:t>1</w:t>
        </w:r>
        <w:r>
          <w:fldChar w:fldCharType="end"/>
        </w:r>
      </w:p>
    </w:sdtContent>
  </w:sdt>
  <w:p w:rsidR="006D17A2" w:rsidRDefault="006D17A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367B" w:rsidRDefault="008A367B" w:rsidP="006D17A2">
      <w:pPr>
        <w:spacing w:after="0" w:line="240" w:lineRule="auto"/>
      </w:pPr>
      <w:r>
        <w:separator/>
      </w:r>
    </w:p>
  </w:footnote>
  <w:footnote w:type="continuationSeparator" w:id="0">
    <w:p w:rsidR="008A367B" w:rsidRDefault="008A367B" w:rsidP="006D1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160BF"/>
    <w:multiLevelType w:val="hybridMultilevel"/>
    <w:tmpl w:val="F5D6CF84"/>
    <w:lvl w:ilvl="0" w:tplc="A3989EE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8E7E77"/>
    <w:multiLevelType w:val="hybridMultilevel"/>
    <w:tmpl w:val="F9142D9C"/>
    <w:lvl w:ilvl="0" w:tplc="E4F8A81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0A66B0"/>
    <w:multiLevelType w:val="hybridMultilevel"/>
    <w:tmpl w:val="E140D7C6"/>
    <w:lvl w:ilvl="0" w:tplc="732CDA5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B47D25"/>
    <w:multiLevelType w:val="hybridMultilevel"/>
    <w:tmpl w:val="AEE6392A"/>
    <w:lvl w:ilvl="0" w:tplc="B4A6E6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04"/>
    <w:rsid w:val="00000FAE"/>
    <w:rsid w:val="00005534"/>
    <w:rsid w:val="00012A43"/>
    <w:rsid w:val="00040BD5"/>
    <w:rsid w:val="000426A5"/>
    <w:rsid w:val="000737E4"/>
    <w:rsid w:val="00082297"/>
    <w:rsid w:val="000914BD"/>
    <w:rsid w:val="000A6C7C"/>
    <w:rsid w:val="000A6EA2"/>
    <w:rsid w:val="000B69D1"/>
    <w:rsid w:val="000C2CAB"/>
    <w:rsid w:val="001340BA"/>
    <w:rsid w:val="00134A42"/>
    <w:rsid w:val="001422F0"/>
    <w:rsid w:val="00143938"/>
    <w:rsid w:val="00144933"/>
    <w:rsid w:val="00170E61"/>
    <w:rsid w:val="00195F90"/>
    <w:rsid w:val="001C5F6F"/>
    <w:rsid w:val="0020069C"/>
    <w:rsid w:val="00204A4C"/>
    <w:rsid w:val="002107CB"/>
    <w:rsid w:val="00227A98"/>
    <w:rsid w:val="002306D0"/>
    <w:rsid w:val="00234886"/>
    <w:rsid w:val="002565C1"/>
    <w:rsid w:val="00262376"/>
    <w:rsid w:val="002673E9"/>
    <w:rsid w:val="00274EF6"/>
    <w:rsid w:val="00287E26"/>
    <w:rsid w:val="002A632D"/>
    <w:rsid w:val="002B15F9"/>
    <w:rsid w:val="002C7604"/>
    <w:rsid w:val="002D4E09"/>
    <w:rsid w:val="002E2211"/>
    <w:rsid w:val="002E60A0"/>
    <w:rsid w:val="002F5DB3"/>
    <w:rsid w:val="00327FCE"/>
    <w:rsid w:val="00332B8F"/>
    <w:rsid w:val="0035435C"/>
    <w:rsid w:val="003632C7"/>
    <w:rsid w:val="00383B8D"/>
    <w:rsid w:val="003C04E8"/>
    <w:rsid w:val="003C20D7"/>
    <w:rsid w:val="003D6197"/>
    <w:rsid w:val="003D71A1"/>
    <w:rsid w:val="003E4F5F"/>
    <w:rsid w:val="0040168F"/>
    <w:rsid w:val="00442CCF"/>
    <w:rsid w:val="00444100"/>
    <w:rsid w:val="00493C71"/>
    <w:rsid w:val="004A0CD4"/>
    <w:rsid w:val="004A13B9"/>
    <w:rsid w:val="004D7C39"/>
    <w:rsid w:val="004F4282"/>
    <w:rsid w:val="005020D4"/>
    <w:rsid w:val="00505472"/>
    <w:rsid w:val="00526EB0"/>
    <w:rsid w:val="00541A8C"/>
    <w:rsid w:val="00552F76"/>
    <w:rsid w:val="00571600"/>
    <w:rsid w:val="00582613"/>
    <w:rsid w:val="00591373"/>
    <w:rsid w:val="005A7D9C"/>
    <w:rsid w:val="005D66AF"/>
    <w:rsid w:val="00602780"/>
    <w:rsid w:val="00611D0E"/>
    <w:rsid w:val="00615C67"/>
    <w:rsid w:val="00641353"/>
    <w:rsid w:val="00646FCD"/>
    <w:rsid w:val="00654CCD"/>
    <w:rsid w:val="006A3609"/>
    <w:rsid w:val="006B508B"/>
    <w:rsid w:val="006D17A2"/>
    <w:rsid w:val="00715D9F"/>
    <w:rsid w:val="00741BE9"/>
    <w:rsid w:val="007479F0"/>
    <w:rsid w:val="0078195F"/>
    <w:rsid w:val="0078777F"/>
    <w:rsid w:val="007A0A63"/>
    <w:rsid w:val="007F4F65"/>
    <w:rsid w:val="0083089E"/>
    <w:rsid w:val="00843149"/>
    <w:rsid w:val="0086450F"/>
    <w:rsid w:val="008659A8"/>
    <w:rsid w:val="0087095B"/>
    <w:rsid w:val="0087534D"/>
    <w:rsid w:val="008A367B"/>
    <w:rsid w:val="008C648E"/>
    <w:rsid w:val="008F0515"/>
    <w:rsid w:val="008F7FAC"/>
    <w:rsid w:val="009349A4"/>
    <w:rsid w:val="009354CB"/>
    <w:rsid w:val="00947ECC"/>
    <w:rsid w:val="009709AB"/>
    <w:rsid w:val="00972B7A"/>
    <w:rsid w:val="009864BA"/>
    <w:rsid w:val="00A113DE"/>
    <w:rsid w:val="00A5444C"/>
    <w:rsid w:val="00A832F3"/>
    <w:rsid w:val="00A83769"/>
    <w:rsid w:val="00A9303E"/>
    <w:rsid w:val="00A966E8"/>
    <w:rsid w:val="00A971A1"/>
    <w:rsid w:val="00AB0AB3"/>
    <w:rsid w:val="00AB0BE4"/>
    <w:rsid w:val="00AB36F7"/>
    <w:rsid w:val="00AD0F4A"/>
    <w:rsid w:val="00AD2C9D"/>
    <w:rsid w:val="00AF2502"/>
    <w:rsid w:val="00B05395"/>
    <w:rsid w:val="00B05CD4"/>
    <w:rsid w:val="00B13774"/>
    <w:rsid w:val="00B201F5"/>
    <w:rsid w:val="00B70D1F"/>
    <w:rsid w:val="00B717FF"/>
    <w:rsid w:val="00B7253B"/>
    <w:rsid w:val="00BA2132"/>
    <w:rsid w:val="00BB4868"/>
    <w:rsid w:val="00BD1D09"/>
    <w:rsid w:val="00BE650F"/>
    <w:rsid w:val="00C2273D"/>
    <w:rsid w:val="00C30236"/>
    <w:rsid w:val="00C555BE"/>
    <w:rsid w:val="00C6009D"/>
    <w:rsid w:val="00CC5657"/>
    <w:rsid w:val="00CC5EB8"/>
    <w:rsid w:val="00CF5333"/>
    <w:rsid w:val="00D32825"/>
    <w:rsid w:val="00D41825"/>
    <w:rsid w:val="00D50DC1"/>
    <w:rsid w:val="00D76C2A"/>
    <w:rsid w:val="00D772F5"/>
    <w:rsid w:val="00D93E6D"/>
    <w:rsid w:val="00DA3348"/>
    <w:rsid w:val="00DC0F3E"/>
    <w:rsid w:val="00E141DE"/>
    <w:rsid w:val="00E257BD"/>
    <w:rsid w:val="00E3160F"/>
    <w:rsid w:val="00E3706E"/>
    <w:rsid w:val="00E55FE2"/>
    <w:rsid w:val="00E713C5"/>
    <w:rsid w:val="00E8358B"/>
    <w:rsid w:val="00EB2545"/>
    <w:rsid w:val="00EC2FCA"/>
    <w:rsid w:val="00ED3F40"/>
    <w:rsid w:val="00ED578B"/>
    <w:rsid w:val="00EE7194"/>
    <w:rsid w:val="00F102B1"/>
    <w:rsid w:val="00F15E8F"/>
    <w:rsid w:val="00F24CD2"/>
    <w:rsid w:val="00F772DE"/>
    <w:rsid w:val="00FA0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A31A6"/>
  <w15:chartTrackingRefBased/>
  <w15:docId w15:val="{51D0E945-8061-40D8-B336-EFCB56777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E60A0"/>
    <w:pPr>
      <w:ind w:left="720"/>
      <w:contextualSpacing/>
    </w:pPr>
  </w:style>
  <w:style w:type="paragraph" w:styleId="Encabezado">
    <w:name w:val="header"/>
    <w:basedOn w:val="Normal"/>
    <w:link w:val="EncabezadoCar"/>
    <w:uiPriority w:val="99"/>
    <w:unhideWhenUsed/>
    <w:rsid w:val="006D17A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D17A2"/>
  </w:style>
  <w:style w:type="paragraph" w:styleId="Piedepgina">
    <w:name w:val="footer"/>
    <w:basedOn w:val="Normal"/>
    <w:link w:val="PiedepginaCar"/>
    <w:uiPriority w:val="99"/>
    <w:unhideWhenUsed/>
    <w:rsid w:val="006D17A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D17A2"/>
  </w:style>
  <w:style w:type="character" w:customStyle="1" w:styleId="separator">
    <w:name w:val="separator"/>
    <w:basedOn w:val="Fuentedeprrafopredeter"/>
    <w:rsid w:val="0078195F"/>
  </w:style>
  <w:style w:type="character" w:customStyle="1" w:styleId="relatorcode">
    <w:name w:val="relatorcode"/>
    <w:basedOn w:val="Fuentedeprrafopredeter"/>
    <w:rsid w:val="0078195F"/>
  </w:style>
  <w:style w:type="character" w:styleId="nfasis">
    <w:name w:val="Emphasis"/>
    <w:basedOn w:val="Fuentedeprrafopredeter"/>
    <w:uiPriority w:val="20"/>
    <w:qFormat/>
    <w:rsid w:val="00B053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28991">
      <w:bodyDiv w:val="1"/>
      <w:marLeft w:val="0"/>
      <w:marRight w:val="0"/>
      <w:marTop w:val="0"/>
      <w:marBottom w:val="0"/>
      <w:divBdr>
        <w:top w:val="none" w:sz="0" w:space="0" w:color="auto"/>
        <w:left w:val="none" w:sz="0" w:space="0" w:color="auto"/>
        <w:bottom w:val="none" w:sz="0" w:space="0" w:color="auto"/>
        <w:right w:val="none" w:sz="0" w:space="0" w:color="auto"/>
      </w:divBdr>
      <w:divsChild>
        <w:div w:id="1892960684">
          <w:marLeft w:val="0"/>
          <w:marRight w:val="0"/>
          <w:marTop w:val="0"/>
          <w:marBottom w:val="0"/>
          <w:divBdr>
            <w:top w:val="none" w:sz="0" w:space="0" w:color="auto"/>
            <w:left w:val="none" w:sz="0" w:space="0" w:color="auto"/>
            <w:bottom w:val="none" w:sz="0" w:space="0" w:color="auto"/>
            <w:right w:val="none" w:sz="0" w:space="0" w:color="auto"/>
          </w:divBdr>
          <w:divsChild>
            <w:div w:id="2103136448">
              <w:marLeft w:val="0"/>
              <w:marRight w:val="0"/>
              <w:marTop w:val="0"/>
              <w:marBottom w:val="0"/>
              <w:divBdr>
                <w:top w:val="none" w:sz="0" w:space="0" w:color="auto"/>
                <w:left w:val="none" w:sz="0" w:space="0" w:color="auto"/>
                <w:bottom w:val="none" w:sz="0" w:space="0" w:color="auto"/>
                <w:right w:val="none" w:sz="0" w:space="0" w:color="auto"/>
              </w:divBdr>
              <w:divsChild>
                <w:div w:id="292104758">
                  <w:marLeft w:val="0"/>
                  <w:marRight w:val="0"/>
                  <w:marTop w:val="105"/>
                  <w:marBottom w:val="255"/>
                  <w:divBdr>
                    <w:top w:val="none" w:sz="0" w:space="0" w:color="auto"/>
                    <w:left w:val="none" w:sz="0" w:space="0" w:color="auto"/>
                    <w:bottom w:val="none" w:sz="0" w:space="0" w:color="auto"/>
                    <w:right w:val="none" w:sz="0" w:space="0" w:color="auto"/>
                  </w:divBdr>
                </w:div>
              </w:divsChild>
            </w:div>
          </w:divsChild>
        </w:div>
        <w:div w:id="1211110397">
          <w:marLeft w:val="0"/>
          <w:marRight w:val="0"/>
          <w:marTop w:val="0"/>
          <w:marBottom w:val="0"/>
          <w:divBdr>
            <w:top w:val="none" w:sz="0" w:space="0" w:color="auto"/>
            <w:left w:val="none" w:sz="0" w:space="0" w:color="auto"/>
            <w:bottom w:val="none" w:sz="0" w:space="0" w:color="auto"/>
            <w:right w:val="none" w:sz="0" w:space="0" w:color="auto"/>
          </w:divBdr>
          <w:divsChild>
            <w:div w:id="1202327932">
              <w:marLeft w:val="0"/>
              <w:marRight w:val="0"/>
              <w:marTop w:val="0"/>
              <w:marBottom w:val="0"/>
              <w:divBdr>
                <w:top w:val="none" w:sz="0" w:space="0" w:color="auto"/>
                <w:left w:val="none" w:sz="0" w:space="0" w:color="auto"/>
                <w:bottom w:val="none" w:sz="0" w:space="0" w:color="auto"/>
                <w:right w:val="none" w:sz="0" w:space="0" w:color="auto"/>
              </w:divBdr>
              <w:divsChild>
                <w:div w:id="403798773">
                  <w:marLeft w:val="0"/>
                  <w:marRight w:val="0"/>
                  <w:marTop w:val="0"/>
                  <w:marBottom w:val="0"/>
                  <w:divBdr>
                    <w:top w:val="none" w:sz="0" w:space="0" w:color="auto"/>
                    <w:left w:val="none" w:sz="0" w:space="0" w:color="auto"/>
                    <w:bottom w:val="none" w:sz="0" w:space="0" w:color="auto"/>
                    <w:right w:val="none" w:sz="0" w:space="0" w:color="auto"/>
                  </w:divBdr>
                  <w:divsChild>
                    <w:div w:id="2108380393">
                      <w:marLeft w:val="0"/>
                      <w:marRight w:val="0"/>
                      <w:marTop w:val="90"/>
                      <w:marBottom w:val="0"/>
                      <w:divBdr>
                        <w:top w:val="none" w:sz="0" w:space="0" w:color="auto"/>
                        <w:left w:val="none" w:sz="0" w:space="0" w:color="auto"/>
                        <w:bottom w:val="none" w:sz="0" w:space="0" w:color="auto"/>
                        <w:right w:val="none" w:sz="0" w:space="0" w:color="auto"/>
                      </w:divBdr>
                      <w:divsChild>
                        <w:div w:id="1604340411">
                          <w:marLeft w:val="0"/>
                          <w:marRight w:val="0"/>
                          <w:marTop w:val="0"/>
                          <w:marBottom w:val="600"/>
                          <w:divBdr>
                            <w:top w:val="none" w:sz="0" w:space="0" w:color="auto"/>
                            <w:left w:val="none" w:sz="0" w:space="0" w:color="auto"/>
                            <w:bottom w:val="none" w:sz="0" w:space="0" w:color="auto"/>
                            <w:right w:val="none" w:sz="0" w:space="0" w:color="auto"/>
                          </w:divBdr>
                          <w:divsChild>
                            <w:div w:id="1198860794">
                              <w:marLeft w:val="0"/>
                              <w:marRight w:val="0"/>
                              <w:marTop w:val="0"/>
                              <w:marBottom w:val="420"/>
                              <w:divBdr>
                                <w:top w:val="none" w:sz="0" w:space="0" w:color="auto"/>
                                <w:left w:val="none" w:sz="0" w:space="0" w:color="auto"/>
                                <w:bottom w:val="none" w:sz="0" w:space="0" w:color="auto"/>
                                <w:right w:val="none" w:sz="0" w:space="0" w:color="auto"/>
                              </w:divBdr>
                              <w:divsChild>
                                <w:div w:id="588201963">
                                  <w:marLeft w:val="0"/>
                                  <w:marRight w:val="0"/>
                                  <w:marTop w:val="0"/>
                                  <w:marBottom w:val="0"/>
                                  <w:divBdr>
                                    <w:top w:val="none" w:sz="0" w:space="0" w:color="auto"/>
                                    <w:left w:val="none" w:sz="0" w:space="0" w:color="auto"/>
                                    <w:bottom w:val="none" w:sz="0" w:space="0" w:color="auto"/>
                                    <w:right w:val="none" w:sz="0" w:space="0" w:color="auto"/>
                                  </w:divBdr>
                                  <w:divsChild>
                                    <w:div w:id="26457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3932</Words>
  <Characters>22417</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Sebastián</dc:creator>
  <cp:keywords/>
  <dc:description/>
  <cp:lastModifiedBy>Sebastián</cp:lastModifiedBy>
  <cp:revision>3</cp:revision>
  <dcterms:created xsi:type="dcterms:W3CDTF">2021-04-08T14:40:00Z</dcterms:created>
  <dcterms:modified xsi:type="dcterms:W3CDTF">2021-05-17T16:05:00Z</dcterms:modified>
</cp:coreProperties>
</file>